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110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700"/>
        <w:gridCol w:w="425"/>
        <w:gridCol w:w="142"/>
        <w:gridCol w:w="298"/>
        <w:gridCol w:w="374"/>
        <w:gridCol w:w="744"/>
        <w:gridCol w:w="1130"/>
        <w:gridCol w:w="141"/>
        <w:gridCol w:w="504"/>
        <w:gridCol w:w="208"/>
        <w:gridCol w:w="3116"/>
        <w:gridCol w:w="141"/>
        <w:gridCol w:w="236"/>
        <w:gridCol w:w="405"/>
        <w:gridCol w:w="236"/>
      </w:tblGrid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  <w:hideMark/>
          </w:tcPr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Управление образования администрации</w:t>
            </w:r>
          </w:p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4"/>
                <w:lang w:eastAsia="ru-RU"/>
              </w:rPr>
              <w:t>Староминский</w:t>
            </w:r>
            <w:proofErr w:type="spellEnd"/>
            <w:r>
              <w:rPr>
                <w:sz w:val="28"/>
                <w:szCs w:val="24"/>
                <w:lang w:eastAsia="ru-RU"/>
              </w:rPr>
              <w:t xml:space="preserve"> район </w:t>
            </w:r>
          </w:p>
        </w:tc>
      </w:tr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4C56D6" w:rsidRDefault="004C56D6">
            <w:pPr>
              <w:jc w:val="center"/>
              <w:rPr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  <w:hideMark/>
          </w:tcPr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Муниципальное бюджетное общеобразовательное учреждение средняя </w:t>
            </w:r>
          </w:p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общеобразовательная школа № 3 имени Героя Советского Союза В.В. Петренко муниципального образования </w:t>
            </w:r>
            <w:proofErr w:type="spellStart"/>
            <w:r>
              <w:rPr>
                <w:sz w:val="28"/>
                <w:szCs w:val="24"/>
                <w:lang w:eastAsia="ru-RU"/>
              </w:rPr>
              <w:t>Староминский</w:t>
            </w:r>
            <w:proofErr w:type="spellEnd"/>
            <w:r>
              <w:rPr>
                <w:sz w:val="28"/>
                <w:szCs w:val="24"/>
                <w:lang w:eastAsia="ru-RU"/>
              </w:rPr>
              <w:t xml:space="preserve"> район</w:t>
            </w:r>
          </w:p>
        </w:tc>
      </w:tr>
      <w:tr w:rsidR="004C56D6" w:rsidTr="004C56D6">
        <w:trPr>
          <w:gridAfter w:val="3"/>
          <w:wAfter w:w="877" w:type="dxa"/>
          <w:trHeight w:val="337"/>
        </w:trPr>
        <w:tc>
          <w:tcPr>
            <w:tcW w:w="10206" w:type="dxa"/>
            <w:gridSpan w:val="13"/>
          </w:tcPr>
          <w:p w:rsidR="004C56D6" w:rsidRDefault="004C56D6">
            <w:pPr>
              <w:rPr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  <w:trHeight w:val="1493"/>
        </w:trPr>
        <w:tc>
          <w:tcPr>
            <w:tcW w:w="6741" w:type="dxa"/>
            <w:gridSpan w:val="10"/>
            <w:hideMark/>
          </w:tcPr>
          <w:p w:rsidR="004C56D6" w:rsidRDefault="004C56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Принята на заседании</w:t>
            </w:r>
          </w:p>
          <w:p w:rsidR="004C56D6" w:rsidRDefault="004C56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педагогического совета</w:t>
            </w:r>
          </w:p>
          <w:p w:rsidR="004C56D6" w:rsidRDefault="004C56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СОШ №3 им. В.В. Петренко</w:t>
            </w:r>
          </w:p>
          <w:p w:rsidR="004C56D6" w:rsidRDefault="00BF52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30</w:t>
            </w:r>
            <w:r w:rsidR="00B40EE5">
              <w:rPr>
                <w:sz w:val="24"/>
                <w:szCs w:val="24"/>
                <w:lang w:eastAsia="ru-RU"/>
              </w:rPr>
              <w:t>.08.2023</w:t>
            </w:r>
            <w:r w:rsidR="004C56D6">
              <w:rPr>
                <w:sz w:val="24"/>
                <w:szCs w:val="24"/>
                <w:lang w:eastAsia="ru-RU"/>
              </w:rPr>
              <w:t>г</w:t>
            </w:r>
          </w:p>
          <w:p w:rsidR="004C56D6" w:rsidRDefault="004C56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№1</w:t>
            </w:r>
          </w:p>
        </w:tc>
        <w:tc>
          <w:tcPr>
            <w:tcW w:w="3465" w:type="dxa"/>
            <w:gridSpan w:val="3"/>
            <w:hideMark/>
          </w:tcPr>
          <w:p w:rsidR="004C56D6" w:rsidRDefault="004C56D6">
            <w:pPr>
              <w:ind w:left="-18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</w:t>
            </w:r>
          </w:p>
          <w:p w:rsidR="004C56D6" w:rsidRDefault="004C56D6">
            <w:pPr>
              <w:ind w:left="-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МБОУ СОШ №3</w:t>
            </w:r>
          </w:p>
          <w:p w:rsidR="004C56D6" w:rsidRDefault="004C56D6">
            <w:pPr>
              <w:ind w:left="-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им. В.В. Петренко</w:t>
            </w:r>
          </w:p>
          <w:p w:rsidR="004C56D6" w:rsidRDefault="004C56D6">
            <w:pPr>
              <w:ind w:left="-18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_____________________В.В. Чуприна</w:t>
            </w:r>
          </w:p>
          <w:p w:rsidR="004C56D6" w:rsidRDefault="00BF52D6">
            <w:pPr>
              <w:spacing w:line="276" w:lineRule="auto"/>
              <w:ind w:left="-18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B40EE5">
              <w:rPr>
                <w:sz w:val="24"/>
                <w:szCs w:val="24"/>
                <w:lang w:eastAsia="ru-RU"/>
              </w:rPr>
              <w:t>.08.2023</w:t>
            </w:r>
            <w:r w:rsidR="004C56D6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4C56D6" w:rsidTr="004C56D6">
        <w:trPr>
          <w:gridAfter w:val="3"/>
          <w:wAfter w:w="877" w:type="dxa"/>
          <w:trHeight w:val="393"/>
        </w:trPr>
        <w:tc>
          <w:tcPr>
            <w:tcW w:w="10206" w:type="dxa"/>
            <w:gridSpan w:val="13"/>
          </w:tcPr>
          <w:p w:rsidR="004C56D6" w:rsidRDefault="004C56D6">
            <w:pPr>
              <w:rPr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  <w:hideMark/>
          </w:tcPr>
          <w:p w:rsidR="004C56D6" w:rsidRDefault="004C56D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ДОПОЛНИТЕЛЬНАЯ ОБЩЕОБРАЗОВАТЕЛЬНАЯ ОБЩЕРАЗВИВАЮЩАЯ ПРОГРАММА</w:t>
            </w:r>
          </w:p>
          <w:p w:rsidR="004C56D6" w:rsidRDefault="004C56D6">
            <w:pPr>
              <w:jc w:val="center"/>
              <w:rPr>
                <w:b/>
                <w:sz w:val="32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ЕСТЕСТВЕННО-НАУЧНОЙ НАПРАВЛЕННОСТИ</w:t>
            </w:r>
          </w:p>
        </w:tc>
      </w:tr>
      <w:tr w:rsidR="004C56D6" w:rsidTr="004C56D6">
        <w:trPr>
          <w:gridAfter w:val="3"/>
          <w:wAfter w:w="877" w:type="dxa"/>
          <w:trHeight w:val="274"/>
        </w:trPr>
        <w:tc>
          <w:tcPr>
            <w:tcW w:w="10206" w:type="dxa"/>
            <w:gridSpan w:val="13"/>
          </w:tcPr>
          <w:p w:rsidR="004C56D6" w:rsidRDefault="004C56D6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</w:tr>
      <w:tr w:rsidR="004C56D6" w:rsidTr="004C56D6">
        <w:trPr>
          <w:gridAfter w:val="2"/>
          <w:wAfter w:w="641" w:type="dxa"/>
          <w:trHeight w:val="300"/>
        </w:trPr>
        <w:tc>
          <w:tcPr>
            <w:tcW w:w="283" w:type="dxa"/>
          </w:tcPr>
          <w:p w:rsidR="004C56D6" w:rsidRDefault="004C56D6">
            <w:pPr>
              <w:jc w:val="center"/>
              <w:rPr>
                <w:b/>
                <w:sz w:val="32"/>
                <w:szCs w:val="28"/>
                <w:lang w:eastAsia="ru-RU"/>
              </w:rPr>
            </w:pPr>
          </w:p>
        </w:tc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042E5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36"/>
                <w:szCs w:val="24"/>
                <w:lang w:eastAsia="ru-RU"/>
              </w:rPr>
              <w:t>«Мир вокруг нас</w:t>
            </w:r>
            <w:r w:rsidR="004C56D6">
              <w:rPr>
                <w:b/>
                <w:sz w:val="36"/>
                <w:szCs w:val="24"/>
                <w:lang w:eastAsia="ru-RU"/>
              </w:rPr>
              <w:t>»</w:t>
            </w:r>
          </w:p>
        </w:tc>
        <w:tc>
          <w:tcPr>
            <w:tcW w:w="236" w:type="dxa"/>
          </w:tcPr>
          <w:p w:rsidR="004C56D6" w:rsidRDefault="004C56D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2"/>
          <w:wAfter w:w="641" w:type="dxa"/>
          <w:trHeight w:val="297"/>
        </w:trPr>
        <w:tc>
          <w:tcPr>
            <w:tcW w:w="283" w:type="dxa"/>
          </w:tcPr>
          <w:p w:rsidR="004C56D6" w:rsidRDefault="004C56D6">
            <w:pPr>
              <w:rPr>
                <w:szCs w:val="28"/>
                <w:lang w:eastAsia="ru-RU"/>
              </w:rPr>
            </w:pPr>
          </w:p>
        </w:tc>
        <w:tc>
          <w:tcPr>
            <w:tcW w:w="9923" w:type="dxa"/>
            <w:gridSpan w:val="12"/>
          </w:tcPr>
          <w:p w:rsidR="004C56D6" w:rsidRDefault="004C56D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C56D6" w:rsidRDefault="004C56D6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  <w:trHeight w:val="184"/>
        </w:trPr>
        <w:tc>
          <w:tcPr>
            <w:tcW w:w="10206" w:type="dxa"/>
            <w:gridSpan w:val="13"/>
          </w:tcPr>
          <w:p w:rsidR="004C56D6" w:rsidRDefault="004C56D6">
            <w:pPr>
              <w:jc w:val="center"/>
              <w:rPr>
                <w:b/>
                <w:sz w:val="18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  <w:trHeight w:val="300"/>
        </w:trPr>
        <w:tc>
          <w:tcPr>
            <w:tcW w:w="2983" w:type="dxa"/>
            <w:gridSpan w:val="2"/>
            <w:hideMark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Уровень программы</w:t>
            </w:r>
          </w:p>
        </w:tc>
        <w:tc>
          <w:tcPr>
            <w:tcW w:w="72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Ознакомительный</w:t>
            </w:r>
          </w:p>
        </w:tc>
      </w:tr>
      <w:tr w:rsidR="004C56D6" w:rsidTr="004C56D6">
        <w:trPr>
          <w:gridAfter w:val="3"/>
          <w:wAfter w:w="877" w:type="dxa"/>
          <w:trHeight w:val="300"/>
        </w:trPr>
        <w:tc>
          <w:tcPr>
            <w:tcW w:w="2983" w:type="dxa"/>
            <w:gridSpan w:val="2"/>
          </w:tcPr>
          <w:p w:rsidR="004C56D6" w:rsidRDefault="004C56D6">
            <w:pPr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7223" w:type="dxa"/>
            <w:gridSpan w:val="11"/>
          </w:tcPr>
          <w:p w:rsidR="004C56D6" w:rsidRDefault="004C56D6">
            <w:pPr>
              <w:jc w:val="center"/>
              <w:rPr>
                <w:sz w:val="16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  <w:trHeight w:val="187"/>
        </w:trPr>
        <w:tc>
          <w:tcPr>
            <w:tcW w:w="10206" w:type="dxa"/>
            <w:gridSpan w:val="13"/>
          </w:tcPr>
          <w:p w:rsidR="004C56D6" w:rsidRDefault="004C56D6">
            <w:pPr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  <w:trHeight w:val="307"/>
        </w:trPr>
        <w:tc>
          <w:tcPr>
            <w:tcW w:w="4222" w:type="dxa"/>
            <w:gridSpan w:val="6"/>
            <w:hideMark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5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37 часов</w:t>
            </w:r>
          </w:p>
        </w:tc>
      </w:tr>
      <w:tr w:rsidR="004C56D6" w:rsidTr="004C56D6">
        <w:trPr>
          <w:gridAfter w:val="3"/>
          <w:wAfter w:w="877" w:type="dxa"/>
        </w:trPr>
        <w:tc>
          <w:tcPr>
            <w:tcW w:w="4222" w:type="dxa"/>
            <w:gridSpan w:val="6"/>
          </w:tcPr>
          <w:p w:rsidR="004C56D6" w:rsidRDefault="004C56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7"/>
          </w:tcPr>
          <w:p w:rsidR="004C56D6" w:rsidRDefault="004C56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  <w:trHeight w:val="173"/>
        </w:trPr>
        <w:tc>
          <w:tcPr>
            <w:tcW w:w="10206" w:type="dxa"/>
            <w:gridSpan w:val="13"/>
          </w:tcPr>
          <w:p w:rsidR="004C56D6" w:rsidRDefault="004C56D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4966" w:type="dxa"/>
            <w:gridSpan w:val="7"/>
            <w:hideMark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5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042E55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7-9</w:t>
            </w:r>
          </w:p>
        </w:tc>
      </w:tr>
      <w:tr w:rsidR="004C56D6" w:rsidTr="004C56D6">
        <w:trPr>
          <w:gridAfter w:val="3"/>
          <w:wAfter w:w="877" w:type="dxa"/>
        </w:trPr>
        <w:tc>
          <w:tcPr>
            <w:tcW w:w="4966" w:type="dxa"/>
            <w:gridSpan w:val="7"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</w:p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Состав группы</w:t>
            </w:r>
          </w:p>
        </w:tc>
        <w:tc>
          <w:tcPr>
            <w:tcW w:w="5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6D6" w:rsidRDefault="004C56D6">
            <w:pPr>
              <w:rPr>
                <w:sz w:val="28"/>
                <w:szCs w:val="24"/>
                <w:lang w:eastAsia="ru-RU"/>
              </w:rPr>
            </w:pPr>
          </w:p>
          <w:p w:rsidR="004C56D6" w:rsidRDefault="00042E55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до 1</w:t>
            </w:r>
            <w:r w:rsidR="004C56D6">
              <w:rPr>
                <w:sz w:val="28"/>
                <w:szCs w:val="24"/>
                <w:lang w:eastAsia="ru-RU"/>
              </w:rPr>
              <w:t>5 человек</w:t>
            </w:r>
          </w:p>
        </w:tc>
      </w:tr>
      <w:tr w:rsidR="004C56D6" w:rsidTr="004C56D6">
        <w:trPr>
          <w:gridAfter w:val="3"/>
          <w:wAfter w:w="877" w:type="dxa"/>
        </w:trPr>
        <w:tc>
          <w:tcPr>
            <w:tcW w:w="3848" w:type="dxa"/>
            <w:gridSpan w:val="5"/>
          </w:tcPr>
          <w:p w:rsidR="004C56D6" w:rsidRDefault="004C56D6">
            <w:pPr>
              <w:rPr>
                <w:szCs w:val="24"/>
                <w:lang w:eastAsia="ru-RU"/>
              </w:rPr>
            </w:pPr>
          </w:p>
        </w:tc>
        <w:tc>
          <w:tcPr>
            <w:tcW w:w="63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6D6" w:rsidRDefault="004C56D6">
            <w:pPr>
              <w:jc w:val="center"/>
              <w:rPr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4C56D6" w:rsidRDefault="004C56D6">
            <w:pPr>
              <w:rPr>
                <w:sz w:val="24"/>
                <w:szCs w:val="28"/>
                <w:lang w:eastAsia="ru-RU"/>
              </w:rPr>
            </w:pPr>
          </w:p>
        </w:tc>
      </w:tr>
      <w:tr w:rsidR="004C56D6" w:rsidTr="004C56D6">
        <w:tc>
          <w:tcPr>
            <w:tcW w:w="3550" w:type="dxa"/>
            <w:gridSpan w:val="4"/>
            <w:hideMark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Форма обучения</w:t>
            </w:r>
          </w:p>
        </w:tc>
        <w:tc>
          <w:tcPr>
            <w:tcW w:w="33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очная</w:t>
            </w:r>
          </w:p>
        </w:tc>
        <w:tc>
          <w:tcPr>
            <w:tcW w:w="3898" w:type="dxa"/>
            <w:gridSpan w:val="4"/>
          </w:tcPr>
          <w:p w:rsidR="004C56D6" w:rsidRDefault="004C56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C56D6" w:rsidRDefault="004C56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4C56D6" w:rsidRDefault="004C56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3408" w:type="dxa"/>
            <w:gridSpan w:val="3"/>
            <w:hideMark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Вид программы</w:t>
            </w:r>
          </w:p>
        </w:tc>
        <w:tc>
          <w:tcPr>
            <w:tcW w:w="67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4C56D6">
            <w:pPr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Модифицированная</w:t>
            </w:r>
          </w:p>
        </w:tc>
      </w:tr>
      <w:tr w:rsidR="004C56D6" w:rsidTr="004C56D6">
        <w:trPr>
          <w:gridAfter w:val="3"/>
          <w:wAfter w:w="877" w:type="dxa"/>
        </w:trPr>
        <w:tc>
          <w:tcPr>
            <w:tcW w:w="3408" w:type="dxa"/>
            <w:gridSpan w:val="3"/>
          </w:tcPr>
          <w:p w:rsidR="004C56D6" w:rsidRDefault="004C56D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6798" w:type="dxa"/>
            <w:gridSpan w:val="10"/>
          </w:tcPr>
          <w:p w:rsidR="004C56D6" w:rsidRDefault="004C56D6">
            <w:pPr>
              <w:jc w:val="center"/>
              <w:rPr>
                <w:szCs w:val="24"/>
                <w:lang w:eastAsia="ru-RU"/>
              </w:rPr>
            </w:pPr>
          </w:p>
        </w:tc>
      </w:tr>
      <w:tr w:rsidR="004C56D6" w:rsidTr="004C56D6">
        <w:trPr>
          <w:gridAfter w:val="4"/>
          <w:wAfter w:w="1018" w:type="dxa"/>
        </w:trPr>
        <w:tc>
          <w:tcPr>
            <w:tcW w:w="6237" w:type="dxa"/>
            <w:gridSpan w:val="9"/>
          </w:tcPr>
          <w:p w:rsidR="004C56D6" w:rsidRDefault="004C56D6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Программа реализуется на бюджетной основе</w:t>
            </w:r>
          </w:p>
          <w:p w:rsidR="004C56D6" w:rsidRDefault="004C56D6">
            <w:pPr>
              <w:rPr>
                <w:b/>
                <w:sz w:val="28"/>
                <w:szCs w:val="28"/>
                <w:lang w:eastAsia="ru-RU"/>
              </w:rPr>
            </w:pPr>
          </w:p>
          <w:p w:rsidR="004C56D6" w:rsidRDefault="004C56D6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ID</w:t>
            </w:r>
            <w:r>
              <w:rPr>
                <w:b/>
                <w:sz w:val="28"/>
                <w:szCs w:val="28"/>
                <w:lang w:eastAsia="ru-RU"/>
              </w:rPr>
              <w:t xml:space="preserve">-номер программы в навигаторе   </w:t>
            </w:r>
            <w:r w:rsidR="00042E55">
              <w:rPr>
                <w:sz w:val="28"/>
                <w:szCs w:val="28"/>
                <w:lang w:eastAsia="ru-RU"/>
              </w:rPr>
              <w:t>38776</w:t>
            </w:r>
          </w:p>
        </w:tc>
        <w:tc>
          <w:tcPr>
            <w:tcW w:w="3828" w:type="dxa"/>
            <w:gridSpan w:val="3"/>
          </w:tcPr>
          <w:p w:rsidR="004C56D6" w:rsidRDefault="004C56D6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C56D6" w:rsidTr="004C56D6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4C56D6" w:rsidRDefault="004C56D6">
            <w:pPr>
              <w:rPr>
                <w:sz w:val="24"/>
                <w:szCs w:val="24"/>
                <w:lang w:eastAsia="ru-RU"/>
              </w:rPr>
            </w:pPr>
          </w:p>
        </w:tc>
      </w:tr>
      <w:tr w:rsidR="004C56D6" w:rsidTr="004C56D6">
        <w:trPr>
          <w:gridAfter w:val="2"/>
          <w:wAfter w:w="641" w:type="dxa"/>
        </w:trPr>
        <w:tc>
          <w:tcPr>
            <w:tcW w:w="6096" w:type="dxa"/>
            <w:gridSpan w:val="8"/>
          </w:tcPr>
          <w:p w:rsidR="004C56D6" w:rsidRDefault="004C56D6">
            <w:pPr>
              <w:rPr>
                <w:b/>
                <w:sz w:val="28"/>
                <w:szCs w:val="24"/>
                <w:lang w:eastAsia="ru-RU"/>
              </w:rPr>
            </w:pPr>
          </w:p>
        </w:tc>
        <w:tc>
          <w:tcPr>
            <w:tcW w:w="4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56D6" w:rsidRDefault="004C56D6">
            <w:pPr>
              <w:jc w:val="right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Автор-составитель:</w:t>
            </w:r>
          </w:p>
          <w:p w:rsidR="004C56D6" w:rsidRDefault="004C56D6">
            <w:pPr>
              <w:jc w:val="right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Плотникова Яна Андреевна</w:t>
            </w:r>
          </w:p>
          <w:p w:rsidR="004C56D6" w:rsidRDefault="004C56D6">
            <w:pPr>
              <w:jc w:val="right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учитель биологии  </w:t>
            </w:r>
          </w:p>
        </w:tc>
      </w:tr>
      <w:tr w:rsidR="004C56D6" w:rsidTr="004C56D6">
        <w:trPr>
          <w:gridAfter w:val="3"/>
          <w:wAfter w:w="877" w:type="dxa"/>
          <w:trHeight w:val="154"/>
        </w:trPr>
        <w:tc>
          <w:tcPr>
            <w:tcW w:w="2983" w:type="dxa"/>
            <w:gridSpan w:val="2"/>
          </w:tcPr>
          <w:p w:rsidR="004C56D6" w:rsidRDefault="004C56D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23" w:type="dxa"/>
            <w:gridSpan w:val="11"/>
          </w:tcPr>
          <w:p w:rsidR="004C56D6" w:rsidRDefault="004C56D6">
            <w:pPr>
              <w:rPr>
                <w:szCs w:val="24"/>
                <w:lang w:eastAsia="ru-RU"/>
              </w:rPr>
            </w:pPr>
          </w:p>
        </w:tc>
      </w:tr>
    </w:tbl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BC3A77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Староминская, 2023</w:t>
      </w:r>
    </w:p>
    <w:p w:rsidR="004C56D6" w:rsidRDefault="004C56D6" w:rsidP="004C56D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56D6" w:rsidRDefault="004C56D6" w:rsidP="004C5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Паспорт дополнительной общео</w:t>
      </w:r>
      <w:r w:rsidR="0058665E">
        <w:rPr>
          <w:rFonts w:ascii="Times New Roman" w:hAnsi="Times New Roman" w:cs="Times New Roman"/>
          <w:b/>
          <w:sz w:val="28"/>
          <w:szCs w:val="32"/>
        </w:rPr>
        <w:t>бразовательной программы «Мир вокруг нас</w:t>
      </w:r>
      <w:r>
        <w:rPr>
          <w:rFonts w:ascii="Times New Roman" w:hAnsi="Times New Roman" w:cs="Times New Roman"/>
          <w:b/>
          <w:sz w:val="28"/>
          <w:szCs w:val="32"/>
        </w:rPr>
        <w:t>»</w:t>
      </w:r>
    </w:p>
    <w:p w:rsidR="004C56D6" w:rsidRDefault="004C56D6" w:rsidP="004C56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12"/>
        <w:tblW w:w="9355" w:type="dxa"/>
        <w:jc w:val="center"/>
        <w:tblLook w:val="04A0" w:firstRow="1" w:lastRow="0" w:firstColumn="1" w:lastColumn="0" w:noHBand="0" w:noVBand="1"/>
      </w:tblPr>
      <w:tblGrid>
        <w:gridCol w:w="4253"/>
        <w:gridCol w:w="5102"/>
      </w:tblGrid>
      <w:tr w:rsidR="004C56D6" w:rsidTr="004C56D6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tabs>
                <w:tab w:val="left" w:pos="-959"/>
              </w:tabs>
              <w:ind w:left="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муниципалитета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  <w:lang w:eastAsia="ru-RU"/>
              </w:rPr>
              <w:t>Староминский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4C56D6" w:rsidTr="004C56D6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  № 3 имени Героя Советского Союза В.В. Петренко муниципального образования </w:t>
            </w:r>
            <w:proofErr w:type="spellStart"/>
            <w:r>
              <w:rPr>
                <w:sz w:val="28"/>
                <w:szCs w:val="28"/>
                <w:lang w:eastAsia="ru-RU"/>
              </w:rPr>
              <w:t>Староминский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 станица Староминская, </w:t>
            </w:r>
            <w:proofErr w:type="spellStart"/>
            <w:r>
              <w:rPr>
                <w:sz w:val="28"/>
                <w:szCs w:val="28"/>
                <w:lang w:eastAsia="ru-RU"/>
              </w:rPr>
              <w:t>ул.Тимашевская</w:t>
            </w:r>
            <w:proofErr w:type="spellEnd"/>
            <w:r>
              <w:rPr>
                <w:sz w:val="28"/>
                <w:szCs w:val="28"/>
                <w:lang w:eastAsia="ru-RU"/>
              </w:rPr>
              <w:t>, д. 137, телефон 8(86153) 5-74-36</w:t>
            </w:r>
          </w:p>
        </w:tc>
      </w:tr>
      <w:tr w:rsidR="004C56D6" w:rsidTr="004C56D6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tabs>
                <w:tab w:val="left" w:pos="-959"/>
              </w:tabs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Дополнительная общеобразовательная  программа по </w:t>
            </w:r>
            <w:r w:rsidR="0069743C">
              <w:rPr>
                <w:sz w:val="28"/>
                <w:szCs w:val="28"/>
                <w:lang w:eastAsia="ru-RU"/>
              </w:rPr>
              <w:t>биологии «Мир вокруг нас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4C56D6" w:rsidTr="004C56D6">
        <w:trPr>
          <w:trHeight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tabs>
                <w:tab w:val="left" w:pos="-959"/>
              </w:tabs>
              <w:ind w:firstLine="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Механизм финансирования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Муниципальное 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Разработчик(и)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Плотникова Яна Андреевна учитель биологии МБОУ СОШ № 3 им. В.В. Петренко 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Краткое описание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031A94">
            <w:pPr>
              <w:ind w:firstLine="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Программа имеет особое значение в формировании у учащихся целостного взгляда на окружающую среду и место человека в ней. Изучение программы позволяет установить более тесные связи между познанием природы и социальной жизни, обеспечить раннюю преемственность и перспективность изучения окружающего мира, создать условия для более плавного и целесообразного формирования нравственно-этических установок. Программа направлена на вовлечение учащихся в реальную деятельность по изучению и сохранению ближайшего природного окружения.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Очная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Уровень содержания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Ознакомительный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Продолжительность освоения (</w:t>
            </w:r>
            <w:proofErr w:type="spellStart"/>
            <w:r>
              <w:rPr>
                <w:sz w:val="28"/>
                <w:szCs w:val="28"/>
                <w:lang w:eastAsia="ru-RU"/>
              </w:rPr>
              <w:t>обьем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 месяцев</w:t>
            </w:r>
          </w:p>
          <w:p w:rsidR="004C56D6" w:rsidRDefault="004C56D6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 учебных часов (1 час в неделю)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1222A9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от 7 до 9</w:t>
            </w:r>
            <w:r w:rsidR="004C56D6">
              <w:rPr>
                <w:bCs/>
                <w:sz w:val="28"/>
                <w:szCs w:val="28"/>
                <w:lang w:eastAsia="ar-SA"/>
              </w:rPr>
              <w:t xml:space="preserve"> лет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D53C8F">
            <w:pPr>
              <w:pStyle w:val="a4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Формирование и развитие экологически </w:t>
            </w:r>
            <w:r>
              <w:rPr>
                <w:rFonts w:eastAsia="Calibri"/>
                <w:sz w:val="28"/>
                <w:szCs w:val="28"/>
              </w:rPr>
              <w:lastRenderedPageBreak/>
              <w:t>сообразного поведения у младших школьников.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01" w:rsidRDefault="004C56D6" w:rsidP="008A3001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8A3001">
              <w:rPr>
                <w:color w:val="000000"/>
                <w:sz w:val="28"/>
                <w:szCs w:val="28"/>
                <w:lang w:eastAsia="ru-RU"/>
              </w:rPr>
              <w:t>Формирование знаний о закономерностях и взаимосвязях природных явлений, единстве живой и неживой природы, о взаимодействии и взаимозависимости природы, общества и человека.</w:t>
            </w:r>
          </w:p>
          <w:p w:rsidR="008A3001" w:rsidRDefault="008A3001" w:rsidP="008A3001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2.Формирование осознанных представлений о нормах и правилах поведения в природе и привычек их соблюдения в своей жизнедеятельности.</w:t>
            </w:r>
          </w:p>
          <w:p w:rsidR="00AA4CB6" w:rsidRDefault="00AA4CB6" w:rsidP="008A3001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3.Воспитание ответственного отношения к здоровью, природе, жизни.</w:t>
            </w:r>
          </w:p>
          <w:p w:rsidR="00AA4CB6" w:rsidRDefault="00AA4CB6" w:rsidP="008A3001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4.Развитие потребности в необходимости и возможности решения экологических проблем, восприятия прекрасного, чувств удовлетворения и негодования от поведения и поступков людей по отношению к здоровью и миру природы.</w:t>
            </w:r>
          </w:p>
          <w:p w:rsidR="00AA4CB6" w:rsidRDefault="00AA4CB6" w:rsidP="008A3001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5.Развитие знаний и умений по оценке и прогнозированию состояния и охраны природного окружения.</w:t>
            </w:r>
          </w:p>
          <w:p w:rsidR="004C56D6" w:rsidRDefault="003234E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6.Научить устанавливать простейшие причинно-следственные связи наблюдаемых природных и общественных явлений.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pStyle w:val="a4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Предметные:</w:t>
            </w:r>
          </w:p>
          <w:p w:rsidR="004C56D6" w:rsidRDefault="004C56D6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 xml:space="preserve"> </w:t>
            </w:r>
            <w:r w:rsidR="003648CA">
              <w:rPr>
                <w:color w:val="000000"/>
                <w:sz w:val="28"/>
                <w:szCs w:val="28"/>
              </w:rPr>
              <w:t>- Формирование углубленного представления о взаимосвязи мира живой и неживой природы;</w:t>
            </w:r>
          </w:p>
          <w:p w:rsidR="003648CA" w:rsidRDefault="003648CA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Сформированность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представлений об экологии как одном из важнейших направлений изучения взаимосвязей и взаимодействий между природой и человеком.</w:t>
            </w:r>
          </w:p>
          <w:p w:rsidR="004C56D6" w:rsidRDefault="004C56D6">
            <w:pPr>
              <w:pStyle w:val="a4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Личностные: 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патриотическое воспитание;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гражданское воспитание;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духовно-нравственное воспитание;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эстетическое воспитание;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ценности научного познания;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формирование культуры здоровья; 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трудовое воспитание;</w:t>
            </w:r>
          </w:p>
          <w:p w:rsidR="004C56D6" w:rsidRDefault="004C56D6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экологическое воспитание.</w:t>
            </w:r>
          </w:p>
          <w:p w:rsidR="004C56D6" w:rsidRDefault="004C56D6">
            <w:pPr>
              <w:pStyle w:val="a4"/>
              <w:ind w:left="0"/>
              <w:rPr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3648CA" w:rsidRDefault="004C56D6" w:rsidP="003648CA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C929DA">
              <w:rPr>
                <w:color w:val="000000"/>
                <w:sz w:val="28"/>
                <w:szCs w:val="28"/>
              </w:rPr>
              <w:t>Освоение элементарных приемов исследовательской деятельности;</w:t>
            </w:r>
          </w:p>
          <w:p w:rsidR="00C929DA" w:rsidRDefault="00C929DA" w:rsidP="003648CA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-Овладение элементами самостоятельной организации учебной деятельности;</w:t>
            </w:r>
          </w:p>
          <w:p w:rsidR="00C929DA" w:rsidRDefault="00C929DA" w:rsidP="003648CA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приемов работы с информацией;</w:t>
            </w:r>
          </w:p>
          <w:p w:rsidR="004C56D6" w:rsidRDefault="00C929DA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-Развитие коммуникативных умений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Особые условия</w:t>
            </w:r>
          </w:p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(доступность для детей с ОВЗ)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В программе большое внимание уделяется индивидуальной работе с каждым обучающимся, поэтому у</w:t>
            </w:r>
            <w:r>
              <w:rPr>
                <w:rFonts w:eastAsia="Calibri"/>
                <w:sz w:val="28"/>
                <w:szCs w:val="28"/>
                <w:lang w:eastAsia="ru-RU"/>
              </w:rPr>
              <w:t>читываются способности и возможности каждого ребёнка и варьируется подбор тем и заданий. Усиливается дифференциация и индивидуализация образовательного процесса путем ориентирования на различные контингенты обучающихся – в том числе и для детей с ОВЗ.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Возможность реализации в сетевой форме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ind w:firstLine="34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ru-RU"/>
              </w:rPr>
              <w:t>Учебно-тематический план, содержание занятий, их вид и формы построены таким образом, что могут быть реализованы путем электронного обучения с применением дистанционных технологий.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C56D6" w:rsidTr="004C56D6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Материально техническая база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методическое обеспечение</w:t>
            </w:r>
            <w:r>
              <w:rPr>
                <w:sz w:val="28"/>
                <w:szCs w:val="28"/>
              </w:rPr>
              <w:t xml:space="preserve"> (наличие программы, наглядных пособий,  методических разработок, рекомендаций);</w:t>
            </w:r>
          </w:p>
          <w:p w:rsidR="004C56D6" w:rsidRDefault="004C56D6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материальная база</w:t>
            </w:r>
            <w:r>
              <w:rPr>
                <w:sz w:val="28"/>
                <w:szCs w:val="28"/>
              </w:rPr>
              <w:t xml:space="preserve"> (кабинет, оборудование: столы, стулья, школьная доска);</w:t>
            </w:r>
          </w:p>
          <w:p w:rsidR="004C56D6" w:rsidRDefault="004C56D6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техническое оснащение</w:t>
            </w:r>
            <w:r>
              <w:rPr>
                <w:sz w:val="28"/>
                <w:szCs w:val="28"/>
              </w:rPr>
              <w:t xml:space="preserve"> (ноутбук, модульный проектор, экран, оборудование «Точки роста»);</w:t>
            </w:r>
          </w:p>
          <w:p w:rsidR="004C56D6" w:rsidRDefault="004C56D6">
            <w:pPr>
              <w:pStyle w:val="1"/>
              <w:suppressAutoHyphens w:val="0"/>
              <w:ind w:left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дидактический материал:</w:t>
            </w:r>
          </w:p>
          <w:p w:rsidR="004C56D6" w:rsidRDefault="004C56D6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демонстрационный материал по каждой теме программы, электронно-методический комплекс к занятиям (мультимедийные презентации).</w:t>
            </w:r>
          </w:p>
          <w:p w:rsidR="004C56D6" w:rsidRDefault="004C56D6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раздаточный материал по каждой теме программы, карточки с текстом для чтения, тесты, упражнения, памятки, интерактивные шаблоны;</w:t>
            </w:r>
          </w:p>
          <w:p w:rsidR="004C56D6" w:rsidRDefault="004C56D6">
            <w:pPr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кадровое обеспечение</w:t>
            </w:r>
            <w:r>
              <w:rPr>
                <w:sz w:val="28"/>
                <w:szCs w:val="28"/>
                <w:lang w:eastAsia="ru-RU"/>
              </w:rPr>
              <w:t>: педагог дополнительного образования.</w:t>
            </w:r>
          </w:p>
        </w:tc>
      </w:tr>
    </w:tbl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DA" w:rsidRDefault="00C929DA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DA" w:rsidRDefault="00C929DA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 основных характеристик образования: объем, </w:t>
      </w: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содержание, планируемые результаты»</w:t>
      </w:r>
    </w:p>
    <w:p w:rsidR="004C56D6" w:rsidRDefault="004C56D6" w:rsidP="004C56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7F04" w:rsidRDefault="00A97F04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взаимодействия младших школьников с окружающим миром (предметным, растительным, животным) противоречив. Эмоциональное отношение к нему может проявиться у детей как в нравственном, так и в безнравственном поступке. Это связано с недостаточным знанием младшими школьниками правил взаимодействия в социальной среде и с объектами природы. Поэтому очень важно с раннего школьного возраста формировать у детей представления о социальной среде, о природе и формах отношения к ней, приучать любить и охранять ее. Именно на решение этих задач и направлена данная программа. </w:t>
      </w: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учебной программы:</w:t>
      </w:r>
    </w:p>
    <w:p w:rsidR="00A97F04" w:rsidRDefault="003C6E24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вводится новый подход к содержанию образования, который заключается в переходе от информационной педагогики к ценностной: наряду с изучением целостной картины мира (об истории, природе и животном мире не только родного края, но и всей нашей страны), будут использованы разные техники художественно-творческой деятельности: аппликация из бумаги, рисование, лепка, практические задания поисково-исследовательской деятельности. Это дает возможность создать вокруг ребенка любознательно-познавательную среду, которая рождает самый высокий мотив личности</w:t>
      </w:r>
      <w:r w:rsidR="00344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 учиться.</w:t>
      </w: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7D7" w:rsidRDefault="003447D7" w:rsidP="004C56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условиях разностороннего глубочайшего экологического кризиса усиливается значение экологического образования в начальной школе, как ответственного этапа в становлении и развитии личности ребенка. Закон «Об экологическом</w:t>
      </w:r>
      <w:r w:rsidR="004302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образовании», принятый во многих регионах России, ставит своей задачей создание системы непрерывного и всеобъемлющего экологического образования и является основанием для поиска и разработки </w:t>
      </w:r>
      <w:r w:rsidR="004302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эффективных средств экологического образования населения. Актуальность разработанной программы также продиктована недостаточностью теории и практики экологического образования в начальной школе.</w:t>
      </w:r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Целесообразность программы </w:t>
      </w:r>
    </w:p>
    <w:p w:rsidR="00430296" w:rsidRPr="00430296" w:rsidRDefault="008C3E56" w:rsidP="004302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акцент в содержании программы сделан на развитии у школьников наблюдательности, умении устанавливать причинно-следственные связи. Программа позволяет установить более тесные связи между познанием природы и социальной жизни, обеспечить реальную преемственность и перспективность изучения окружающего мира, создать условия для плавного и целесообразного формирования нравственно-этических установок.</w:t>
      </w: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</w:t>
      </w:r>
      <w:r w:rsidR="00582EAF">
        <w:rPr>
          <w:rFonts w:ascii="Times New Roman" w:hAnsi="Times New Roman" w:cs="Times New Roman"/>
          <w:sz w:val="28"/>
          <w:szCs w:val="28"/>
        </w:rPr>
        <w:t>программы – синтез различных образовательных областей в интегрированные циклы занятий для полноценного умственного развития школьников. В содержание курса включены сведения о таких методах познания природы как наблюдение, измерение, моделирование; даются сведения о приборах и инструментах, которые человек использует в своей практической деятельности. Содержание программы строится на основе системно-</w:t>
      </w:r>
      <w:proofErr w:type="spellStart"/>
      <w:r w:rsidR="00582EA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582EAF">
        <w:rPr>
          <w:rFonts w:ascii="Times New Roman" w:hAnsi="Times New Roman" w:cs="Times New Roman"/>
          <w:sz w:val="28"/>
          <w:szCs w:val="28"/>
        </w:rPr>
        <w:t xml:space="preserve"> подхода.</w:t>
      </w:r>
      <w:r w:rsidR="002B53A3">
        <w:rPr>
          <w:rFonts w:ascii="Times New Roman" w:hAnsi="Times New Roman" w:cs="Times New Roman"/>
          <w:sz w:val="28"/>
          <w:szCs w:val="28"/>
        </w:rPr>
        <w:t xml:space="preserve">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ответственности как черты личности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Адресат программы: </w:t>
      </w:r>
      <w:r>
        <w:rPr>
          <w:rFonts w:eastAsia="Calibri"/>
          <w:sz w:val="28"/>
          <w:szCs w:val="28"/>
        </w:rPr>
        <w:t>програ</w:t>
      </w:r>
      <w:r w:rsidR="002B53A3">
        <w:rPr>
          <w:rFonts w:eastAsia="Calibri"/>
          <w:sz w:val="28"/>
          <w:szCs w:val="28"/>
        </w:rPr>
        <w:t>мма рассчитана на детей младшего школьного возраста  от 7 до 9</w:t>
      </w:r>
      <w:r>
        <w:rPr>
          <w:rFonts w:eastAsia="Calibri"/>
          <w:sz w:val="28"/>
          <w:szCs w:val="28"/>
        </w:rPr>
        <w:t xml:space="preserve"> лет, интересующих</w:t>
      </w:r>
      <w:r w:rsidR="002B53A3">
        <w:rPr>
          <w:rFonts w:eastAsia="Calibri"/>
          <w:sz w:val="28"/>
          <w:szCs w:val="28"/>
        </w:rPr>
        <w:t>ся вопросами биологии и экологии</w:t>
      </w:r>
      <w:r>
        <w:rPr>
          <w:rFonts w:eastAsia="Calibri"/>
          <w:sz w:val="28"/>
          <w:szCs w:val="28"/>
        </w:rPr>
        <w:t>. Вид группы – разновозрастная группа. Состав группы – постоянный, нахождение детей в группе самостоятельное. Набор в группу свободный. Численность группы не менее 10 человек.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Форма и режим занятий: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 обучения – очная. В рамках данной программы буд</w:t>
      </w:r>
      <w:r w:rsidR="002B53A3">
        <w:rPr>
          <w:rFonts w:eastAsia="Calibri"/>
          <w:sz w:val="28"/>
          <w:szCs w:val="28"/>
        </w:rPr>
        <w:t>ут проходить занятия с детьми 7-9</w:t>
      </w:r>
      <w:r>
        <w:rPr>
          <w:rFonts w:eastAsia="Calibri"/>
          <w:sz w:val="28"/>
          <w:szCs w:val="28"/>
        </w:rPr>
        <w:t xml:space="preserve"> лет по 1 учебному часу в неделю, с продолжительностью учебного часа – 40 минут. Всего 37 учебных  часов. Но, при необходимости, а также при изучении отдельных разделов (по выбору </w:t>
      </w:r>
      <w:r>
        <w:rPr>
          <w:rFonts w:eastAsia="Calibri"/>
          <w:sz w:val="28"/>
          <w:szCs w:val="28"/>
        </w:rPr>
        <w:lastRenderedPageBreak/>
        <w:t xml:space="preserve">педагога и учащихся и при согласовании с руководством) могут применяться дистанционные образовательные технологии. В этом случае предполагается использование возможностей платформ </w:t>
      </w:r>
      <w:r>
        <w:rPr>
          <w:rFonts w:eastAsia="Calibri"/>
          <w:sz w:val="28"/>
          <w:szCs w:val="28"/>
          <w:lang w:val="en-US"/>
        </w:rPr>
        <w:t>Zoom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Skype</w:t>
      </w:r>
      <w:r>
        <w:rPr>
          <w:rFonts w:eastAsia="Calibri"/>
          <w:sz w:val="28"/>
          <w:szCs w:val="28"/>
        </w:rPr>
        <w:t xml:space="preserve">, электронной почты, мессенджеров </w:t>
      </w:r>
      <w:r>
        <w:rPr>
          <w:rFonts w:eastAsia="Calibri"/>
          <w:sz w:val="28"/>
          <w:szCs w:val="28"/>
          <w:lang w:val="en-US"/>
        </w:rPr>
        <w:t>WhatsApp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Viber</w:t>
      </w:r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ВКонтакте</w:t>
      </w:r>
      <w:proofErr w:type="spellEnd"/>
      <w:r>
        <w:rPr>
          <w:rFonts w:eastAsia="Calibri"/>
          <w:sz w:val="28"/>
          <w:szCs w:val="28"/>
        </w:rPr>
        <w:t>.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Методика преподавания курса.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реализации программы используются современные образовательные технологии. Совместная деятельность учеников и учителя дает возможность скорректировать образовательный процесс с целью достижения конкретного результата, что позволяет значительно повысить эффективность учебного процесса. Активно применяются коллективные формы познавательной деятельности (парная и групповая работа учащихся на практических занятиях). Акцентируется внимание на индивидуализации обучения с учетом личностных характеристик и познавательных способностей учащихся путем разработки индивидуальных заданий и выбора форм педагогического общения. Педагогические приемы направлены на равномерное продвижение всех обучаемых в процессе освоения учебного материала и результативности обучения независимо от исходного уровня их знаний и индивидуальных особенностей.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Методика работы с учащимися среднего звена предполагает следующие формы и п</w:t>
      </w:r>
      <w:r w:rsidR="00497395">
        <w:rPr>
          <w:rFonts w:eastAsia="Calibri"/>
          <w:sz w:val="28"/>
          <w:szCs w:val="28"/>
        </w:rPr>
        <w:t>риемы работы в проведении занятий</w:t>
      </w:r>
      <w:r>
        <w:rPr>
          <w:rFonts w:eastAsia="Calibri"/>
          <w:sz w:val="28"/>
          <w:szCs w:val="28"/>
        </w:rPr>
        <w:t>: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Наглядные (демонстрация иллюстраций, наблюдения);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Лекционные занятия (разъясняющие объяснения, указания, пояснения);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Групповые дискуссии (вопросы к детям, дидактические игры, словесная оценка результатов в процессе текущего и итогового контроля, анализ и выводы на перспективу);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Лабораторные работы (упражнения, опыты и экспериментирование, моделирование);</w:t>
      </w:r>
    </w:p>
    <w:p w:rsidR="004C56D6" w:rsidRDefault="004C56D6" w:rsidP="004C56D6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Исследовательская работа (выявление проблемы, постановка, формулирование проблемы, пояснение неясных вопросов, формулирование гипотезы); </w:t>
      </w:r>
    </w:p>
    <w:p w:rsidR="004C56D6" w:rsidRDefault="004C56D6" w:rsidP="004C56D6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разработка учебных действий, сбор данных (накопление фактов, наблюдений, доказательств); </w:t>
      </w:r>
    </w:p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Приемы научно-исследовательской деятельности в данном курсе являются наиболее эффективной образовательной технологией. Широкое применение заданий, связанных с проведением наблюдений и опытов, развивает у школьников исследовательские наклонности. Учащиеся смогут применять новые знания и умения на практике, научатся излагать свои мысли, работать индивидуально, в группе и в коллективе. Приобретение навыков исследовательской деятельности поможет им приобщиться к миру науки. </w:t>
      </w: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395" w:rsidRDefault="00497395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395" w:rsidRDefault="00497395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395" w:rsidRDefault="00497395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395" w:rsidRDefault="00497395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395" w:rsidRDefault="00497395" w:rsidP="004973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 программы</w:t>
      </w: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7395" w:rsidRDefault="00497395" w:rsidP="004C56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и развитие экологически сообразного поведения у младших школьников</w:t>
      </w:r>
    </w:p>
    <w:p w:rsidR="004C56D6" w:rsidRDefault="004C56D6" w:rsidP="004C5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курса:</w:t>
      </w:r>
    </w:p>
    <w:p w:rsidR="00497395" w:rsidRPr="00497395" w:rsidRDefault="00497395" w:rsidP="0049739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7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1.Формирование знаний о закономерностях и взаимосвязях природных явлений, единстве живой и неживой природы, о взаимодействии и взаимозависимости природы, общества и человека.</w:t>
      </w:r>
    </w:p>
    <w:p w:rsidR="00497395" w:rsidRPr="00497395" w:rsidRDefault="00497395" w:rsidP="0049739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7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2.Формирование осознанных представлений о нормах и правилах поведения в природе и привычек их соблюдения в своей жизнедеятельности.</w:t>
      </w:r>
    </w:p>
    <w:p w:rsidR="00497395" w:rsidRPr="00497395" w:rsidRDefault="00497395" w:rsidP="0049739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7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3.Воспитание ответственного отношения к здоровью, природе, жизни.</w:t>
      </w:r>
    </w:p>
    <w:p w:rsidR="00497395" w:rsidRPr="00497395" w:rsidRDefault="00497395" w:rsidP="0049739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7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4.Развитие потребности в необходимости и возможности решения экологических проблем, восприятия прекрасного, чувств удовлетворения и негодования от поведения и поступков людей по отношению к здоровью и миру природы.</w:t>
      </w:r>
    </w:p>
    <w:p w:rsidR="00497395" w:rsidRPr="00497395" w:rsidRDefault="00497395" w:rsidP="0049739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7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5.Развитие знаний и умений по оценке и прогнозированию состояния и охраны природного окружения.</w:t>
      </w:r>
    </w:p>
    <w:p w:rsidR="004C56D6" w:rsidRPr="00497395" w:rsidRDefault="00497395" w:rsidP="004973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6.Научить устанавливать простейшие причинно-следственные связи наблюдаемых природных и общественных явлений.</w:t>
      </w:r>
    </w:p>
    <w:p w:rsidR="004C56D6" w:rsidRDefault="004C56D6" w:rsidP="004C56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Style w:val="12"/>
        <w:tblW w:w="0" w:type="auto"/>
        <w:tblInd w:w="-644" w:type="dxa"/>
        <w:tblLook w:val="04A0" w:firstRow="1" w:lastRow="0" w:firstColumn="1" w:lastColumn="0" w:noHBand="0" w:noVBand="1"/>
      </w:tblPr>
      <w:tblGrid>
        <w:gridCol w:w="3360"/>
        <w:gridCol w:w="1303"/>
        <w:gridCol w:w="1350"/>
        <w:gridCol w:w="1719"/>
        <w:gridCol w:w="2482"/>
      </w:tblGrid>
      <w:tr w:rsidR="004C56D6" w:rsidTr="004C56D6">
        <w:trPr>
          <w:trHeight w:val="728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Формы аттестации</w:t>
            </w:r>
            <w:r>
              <w:rPr>
                <w:b/>
                <w:sz w:val="28"/>
                <w:szCs w:val="28"/>
                <w:lang w:val="en-US" w:eastAsia="ru-RU"/>
              </w:rPr>
              <w:t>/</w:t>
            </w:r>
            <w:r>
              <w:rPr>
                <w:b/>
                <w:sz w:val="28"/>
                <w:szCs w:val="28"/>
                <w:lang w:eastAsia="ru-RU"/>
              </w:rPr>
              <w:t xml:space="preserve"> контроля</w:t>
            </w:r>
          </w:p>
        </w:tc>
      </w:tr>
      <w:tr w:rsidR="004C56D6" w:rsidTr="004C56D6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4C56D6" w:rsidTr="004C56D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 и мир вокруг меня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результаты </w:t>
            </w:r>
          </w:p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учебно-исследовательских проектов, фронтальные беседы по </w:t>
            </w:r>
            <w:r>
              <w:rPr>
                <w:sz w:val="28"/>
                <w:szCs w:val="28"/>
                <w:lang w:eastAsia="ru-RU"/>
              </w:rPr>
              <w:lastRenderedPageBreak/>
              <w:t>изучаемой теме, отчеты по проделанной лабораторной работе</w:t>
            </w:r>
          </w:p>
        </w:tc>
      </w:tr>
      <w:tr w:rsidR="004C56D6" w:rsidTr="004C56D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мире растений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 w:rsidP="00B06FC4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10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4C56D6">
              <w:rPr>
                <w:sz w:val="28"/>
                <w:szCs w:val="28"/>
                <w:lang w:eastAsia="ru-RU"/>
              </w:rPr>
              <w:t xml:space="preserve"> час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</w:tc>
      </w:tr>
      <w:tr w:rsidR="004C56D6" w:rsidTr="004C56D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 w:rsidP="00B06FC4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мире животных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</w:tc>
      </w:tr>
      <w:tr w:rsidR="004C56D6" w:rsidTr="004C56D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мире микроорганизмов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</w:tc>
      </w:tr>
      <w:tr w:rsidR="004C56D6" w:rsidTr="004C56D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Мы и наше здоровье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4C56D6">
              <w:rPr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</w:tc>
      </w:tr>
      <w:tr w:rsidR="004C56D6" w:rsidTr="004C56D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 xml:space="preserve">Итого: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37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23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B06FC4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14</w:t>
            </w:r>
            <w:r w:rsidR="004C56D6">
              <w:rPr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4C56D6" w:rsidRDefault="004C56D6" w:rsidP="004C56D6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практических занятий: </w:t>
      </w:r>
    </w:p>
    <w:p w:rsidR="004C56D6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«Угадай, чей листочек?»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Практикум. Создание альбома «Зеленая аптека»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Практикум. Создание альбома «Знаете ли вы?»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КВН «Знаешь ли ты растения?»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Практикум. Оформление альбома «Эти удивительные животные»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Практикум. Оформление альбома «Эти удивительные животные»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Практикум. Оформление альбома «Эти удивительные животные»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«Пестрый мир насекомых»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Микроскопия растений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Микроскопия грибов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Микроскопия животных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Микроскопия бактерий</w:t>
      </w:r>
    </w:p>
    <w:p w:rsid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упражнений для утренней зарядки.</w:t>
      </w:r>
    </w:p>
    <w:p w:rsidR="00B06FC4" w:rsidRPr="00B06FC4" w:rsidRDefault="00B06FC4" w:rsidP="00B06FC4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Акция «Мы за здоровый образ жизни»</w:t>
      </w:r>
    </w:p>
    <w:p w:rsidR="004C56D6" w:rsidRDefault="004C56D6" w:rsidP="004C56D6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6D6" w:rsidRDefault="004C56D6" w:rsidP="004C56D6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12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842"/>
        <w:gridCol w:w="709"/>
      </w:tblGrid>
      <w:tr w:rsidR="004C56D6" w:rsidTr="00876E20">
        <w:trPr>
          <w:gridAfter w:val="2"/>
          <w:wAfter w:w="2551" w:type="dxa"/>
        </w:trPr>
        <w:tc>
          <w:tcPr>
            <w:tcW w:w="8364" w:type="dxa"/>
          </w:tcPr>
          <w:p w:rsidR="004C56D6" w:rsidRDefault="00B06FC4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1.Я и мир вокруг меня</w:t>
            </w:r>
          </w:p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  <w:p w:rsidR="004C56D6" w:rsidRDefault="000E5C3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-Введение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0E5C3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-Наша Родина – Россия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  <w:p w:rsidR="004C56D6" w:rsidRDefault="005A22DA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2. В мире растений</w:t>
            </w:r>
          </w:p>
          <w:p w:rsidR="004C56D6" w:rsidRDefault="005A22D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-Экскурсия. Осень в природе. Признаки осени.</w:t>
            </w:r>
          </w:p>
          <w:p w:rsidR="005A22DA" w:rsidRDefault="005A22D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-Изменение окраски листьев. Значение листопада.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8509B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-Игра «Угадай, чей листочек?»</w:t>
            </w:r>
          </w:p>
          <w:p w:rsidR="008509B6" w:rsidRDefault="008509B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-Лекарственные растения. Места их произрастания.</w:t>
            </w:r>
          </w:p>
          <w:p w:rsidR="008509B6" w:rsidRDefault="008509B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-Практикум. Создание альбома «Зеленая аптека»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7826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-Путешествие на родину комнатных растений.</w:t>
            </w:r>
          </w:p>
          <w:p w:rsidR="007826E8" w:rsidRDefault="007826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-Правила ухода за комнатными растениями.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7826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-Необычные растения</w:t>
            </w:r>
          </w:p>
          <w:p w:rsidR="007826E8" w:rsidRDefault="007826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013FD0">
              <w:rPr>
                <w:sz w:val="28"/>
                <w:szCs w:val="28"/>
                <w:lang w:eastAsia="ru-RU"/>
              </w:rPr>
              <w:t>Практикум. Создание альбома «Знаете ли вы?»</w:t>
            </w:r>
          </w:p>
          <w:p w:rsidR="00013FD0" w:rsidRDefault="00013FD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-КВН «Знаешь ли ты растения?»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  <w:p w:rsidR="004C56D6" w:rsidRDefault="00876E20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3.В мире животных</w:t>
            </w:r>
          </w:p>
          <w:p w:rsidR="004C56D6" w:rsidRDefault="00876E2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-Домашние животные. Особенности жизни и содержания.</w:t>
            </w:r>
          </w:p>
          <w:p w:rsidR="00876E20" w:rsidRDefault="00876E2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-Изготовление стенгазеты «Мы в ответе за тех, кого приручили»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F24FC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-Путешествие в мир млекопитающих.</w:t>
            </w:r>
          </w:p>
          <w:p w:rsidR="00F24FC7" w:rsidRDefault="00F24FC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-Практикум. Оформление альбома «Эти удивительные животные»</w:t>
            </w:r>
          </w:p>
          <w:p w:rsidR="00F24FC7" w:rsidRDefault="00F24FC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-Пернатые друзья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F24FC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-Практикум. Оформление альбома «Эти удивительные животные»</w:t>
            </w:r>
          </w:p>
          <w:p w:rsidR="00F24FC7" w:rsidRDefault="002B79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-Земноводные.</w:t>
            </w:r>
          </w:p>
          <w:p w:rsidR="002B798B" w:rsidRDefault="002B79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-Практикум. Оформление альбома «Эти удивительные животные»</w:t>
            </w:r>
          </w:p>
          <w:p w:rsidR="002B798B" w:rsidRDefault="002B79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-Жизнь насекомых.</w:t>
            </w:r>
          </w:p>
          <w:p w:rsidR="002B798B" w:rsidRDefault="002B79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-Игра «Пестрый мир насекомых»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</w:tcPr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  <w:p w:rsidR="004C56D6" w:rsidRDefault="00272FEC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4.В мире микроорганизмов</w:t>
            </w:r>
          </w:p>
          <w:p w:rsidR="004C56D6" w:rsidRDefault="00272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-Строение микроскопа. Техника безопасности.</w:t>
            </w:r>
          </w:p>
          <w:p w:rsidR="00F426BD" w:rsidRDefault="00F426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-Микроскопия растений</w:t>
            </w:r>
          </w:p>
          <w:p w:rsidR="00F426BD" w:rsidRDefault="00F426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-Микроскопия грибов</w:t>
            </w:r>
          </w:p>
          <w:p w:rsidR="00F426BD" w:rsidRDefault="00F426B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-Микроскопия животных</w:t>
            </w:r>
          </w:p>
        </w:tc>
      </w:tr>
      <w:tr w:rsidR="004C56D6" w:rsidTr="00876E20">
        <w:trPr>
          <w:gridAfter w:val="1"/>
          <w:wAfter w:w="709" w:type="dxa"/>
        </w:trPr>
        <w:tc>
          <w:tcPr>
            <w:tcW w:w="10206" w:type="dxa"/>
            <w:gridSpan w:val="2"/>
            <w:hideMark/>
          </w:tcPr>
          <w:p w:rsidR="004C56D6" w:rsidRDefault="008D2C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-Микроскопия бактерий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8D2C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-Микроорганизмы в быту</w:t>
            </w:r>
          </w:p>
          <w:p w:rsidR="008D2CE1" w:rsidRDefault="008D2C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-Микроорганизмы, вызывающие болезни человека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</w:tcPr>
          <w:p w:rsidR="004C56D6" w:rsidRDefault="008D2C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-Профилактика заболеваний, вызываемых микроорганизмами</w:t>
            </w:r>
          </w:p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  <w:p w:rsidR="004C56D6" w:rsidRDefault="006F74C3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5.Мы и наше здоровье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6F74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-Что такое здоровье?</w:t>
            </w:r>
          </w:p>
          <w:p w:rsidR="006F74C3" w:rsidRDefault="006F74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-Здоровый образ жизни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6F74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-Чистота – залог здоровья</w:t>
            </w:r>
          </w:p>
        </w:tc>
      </w:tr>
      <w:tr w:rsidR="004C56D6" w:rsidTr="00876E20">
        <w:tc>
          <w:tcPr>
            <w:tcW w:w="10915" w:type="dxa"/>
            <w:gridSpan w:val="3"/>
            <w:hideMark/>
          </w:tcPr>
          <w:p w:rsidR="004C56D6" w:rsidRDefault="00E01F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-Рациональное питание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  <w:hideMark/>
          </w:tcPr>
          <w:p w:rsidR="004C56D6" w:rsidRDefault="00E01F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-Утренняя зарядка. Разработка упражнений.</w:t>
            </w:r>
          </w:p>
        </w:tc>
      </w:tr>
      <w:tr w:rsidR="004C56D6" w:rsidTr="00876E20">
        <w:trPr>
          <w:gridAfter w:val="2"/>
          <w:wAfter w:w="2551" w:type="dxa"/>
        </w:trPr>
        <w:tc>
          <w:tcPr>
            <w:tcW w:w="8364" w:type="dxa"/>
          </w:tcPr>
          <w:p w:rsidR="004C56D6" w:rsidRDefault="003270E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-Акция «мы за здоровый образ жизни»</w:t>
            </w:r>
          </w:p>
          <w:p w:rsidR="003270EB" w:rsidRDefault="003270E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-Подведение итогов</w:t>
            </w:r>
          </w:p>
          <w:p w:rsidR="004C56D6" w:rsidRDefault="004C56D6">
            <w:pPr>
              <w:rPr>
                <w:sz w:val="28"/>
                <w:szCs w:val="28"/>
                <w:lang w:eastAsia="ru-RU"/>
              </w:rPr>
            </w:pPr>
          </w:p>
          <w:p w:rsidR="00DA2431" w:rsidRDefault="00DA2431">
            <w:pPr>
              <w:rPr>
                <w:sz w:val="28"/>
                <w:szCs w:val="28"/>
                <w:lang w:eastAsia="ru-RU"/>
              </w:rPr>
            </w:pPr>
          </w:p>
          <w:p w:rsidR="00DA2431" w:rsidRDefault="00DA2431">
            <w:pPr>
              <w:rPr>
                <w:sz w:val="28"/>
                <w:szCs w:val="28"/>
                <w:lang w:eastAsia="ru-RU"/>
              </w:rPr>
            </w:pPr>
          </w:p>
          <w:p w:rsidR="00DA2431" w:rsidRDefault="00DA2431">
            <w:pPr>
              <w:rPr>
                <w:sz w:val="28"/>
                <w:szCs w:val="28"/>
                <w:lang w:eastAsia="ru-RU"/>
              </w:rPr>
            </w:pPr>
          </w:p>
          <w:p w:rsidR="00DA2431" w:rsidRDefault="00DA2431">
            <w:pPr>
              <w:rPr>
                <w:sz w:val="28"/>
                <w:szCs w:val="28"/>
                <w:lang w:eastAsia="ru-RU"/>
              </w:rPr>
            </w:pPr>
          </w:p>
          <w:p w:rsidR="00DA2431" w:rsidRDefault="00DA2431">
            <w:pPr>
              <w:rPr>
                <w:sz w:val="28"/>
                <w:szCs w:val="28"/>
                <w:lang w:eastAsia="ru-RU"/>
              </w:rPr>
            </w:pPr>
          </w:p>
          <w:p w:rsidR="004C56D6" w:rsidRDefault="004C56D6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4C56D6" w:rsidRDefault="004C56D6" w:rsidP="004C56D6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обучения</w:t>
      </w:r>
    </w:p>
    <w:p w:rsidR="004C56D6" w:rsidRDefault="004C56D6" w:rsidP="004C56D6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Личностные результаты </w:t>
      </w:r>
    </w:p>
    <w:p w:rsidR="004C56D6" w:rsidRDefault="004C56D6" w:rsidP="004C56D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результате освоени</w:t>
      </w:r>
      <w:r w:rsidR="00DA2431">
        <w:rPr>
          <w:rFonts w:ascii="Times New Roman" w:eastAsia="Times New Roman" w:hAnsi="Times New Roman" w:cs="Times New Roman"/>
          <w:sz w:val="28"/>
          <w:szCs w:val="20"/>
        </w:rPr>
        <w:t>я программы «Мир вокруг нас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» должны быть достигнуты личностные,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и предметные результаты.</w:t>
      </w:r>
    </w:p>
    <w:p w:rsidR="004C56D6" w:rsidRDefault="004C56D6" w:rsidP="004C56D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Личностные результаты отражают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в том числе в части:</w:t>
      </w:r>
    </w:p>
    <w:p w:rsidR="004C56D6" w:rsidRDefault="004C56D6" w:rsidP="004C56D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Гражданского воспитания: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гражданскую позицию как активного и ответственного члена российского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общества, осознающего свои конституционные права и обязанности, уважающего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 демократические ценности;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</w:rPr>
      </w:pPr>
      <w:r>
        <w:rPr>
          <w:rStyle w:val="fontstyle01"/>
        </w:rPr>
        <w:t>готовность к служению Отечеству, его защите;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</w:rPr>
      </w:pPr>
      <w:proofErr w:type="spellStart"/>
      <w:r>
        <w:rPr>
          <w:rStyle w:val="fontstyle01"/>
        </w:rPr>
        <w:t>сформированность</w:t>
      </w:r>
      <w:proofErr w:type="spellEnd"/>
      <w:r>
        <w:rPr>
          <w:rStyle w:val="fontstyle01"/>
        </w:rPr>
        <w:t xml:space="preserve"> мировоззрения, соответствующего современному уровню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</w:rPr>
      </w:pPr>
      <w:r>
        <w:rPr>
          <w:rStyle w:val="fontstyle01"/>
        </w:rPr>
        <w:t>навыки сотрудничества со сверстниками, детьми младшего возраста,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взрослыми в образовательной, общественно полезной, учебно-исследовательской,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проектной и других видах деятельности;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</w:pPr>
      <w:r>
        <w:rPr>
          <w:rStyle w:val="fontstyle01"/>
        </w:rPr>
        <w:t>ответственное отношение к созданию семьи на основе осознанного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принятия ценностей семейной жизни.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Патриотического воспитания: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>
        <w:rPr>
          <w:rStyle w:val="fontstyle01"/>
        </w:rPr>
        <w:t>российскую гражданскую идентичность, патриотизм, уважение к своему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народу, чувства ответственности перед Родиной, гордости за свой край, свою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Родину, прошлое и настоящее многонационального народа России, уважение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государственных символов (герб, флаг, гимн).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Духовно-нравственного воспитания: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  <w:rFonts w:cstheme="minorBidi"/>
        </w:rPr>
      </w:pPr>
      <w:proofErr w:type="spellStart"/>
      <w:r>
        <w:rPr>
          <w:rStyle w:val="fontstyle01"/>
        </w:rPr>
        <w:t>сформированность</w:t>
      </w:r>
      <w:proofErr w:type="spellEnd"/>
      <w:r>
        <w:rPr>
          <w:rStyle w:val="fontstyle01"/>
        </w:rPr>
        <w:t xml:space="preserve"> основ саморазвития и самовоспитания в соответствии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</w:rPr>
      </w:pPr>
      <w:r>
        <w:rPr>
          <w:rStyle w:val="fontstyle01"/>
        </w:rPr>
        <w:t>толерантное сознание и поведение в поликультурном мире, готовность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способность вести диалог с другими людьми, достигать в нем взаимопонимания,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находить общие цели и сотрудничать для их достижения;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</w:pPr>
      <w:r>
        <w:rPr>
          <w:rStyle w:val="fontstyle01"/>
        </w:rPr>
        <w:t>нравственное сознание и поведение на основе усвоения общечеловеческих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ценностей.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4. Эстетического воспитания: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b/>
          <w:sz w:val="28"/>
          <w:szCs w:val="28"/>
        </w:rPr>
      </w:pPr>
      <w:r>
        <w:rPr>
          <w:rStyle w:val="fontstyle01"/>
        </w:rPr>
        <w:t>эстетическое отношение к миру, включая эстетику быта, научного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технического творчества, спорта, общественных отношений.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Физического воспитания, формирования культуры здоровья и эмоционального благополучия: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принятие и реализацию ценностей здорового и безопасного образа жизни,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потребности в физическом самосовершенствовании, занятиях спортивно-оздоровительной деятельностью, неприятие вредных привычек: курения,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употребления алкоголя, наркотиков;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b/>
        </w:rPr>
      </w:pPr>
      <w:r>
        <w:rPr>
          <w:rStyle w:val="fontstyle01"/>
        </w:rPr>
        <w:t>бережное, ответственное и компетентное отношение к физическому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психологическому здоровью, как собственному, так и других людей, умение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оказывать первую помощь.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Трудового воспитания:</w:t>
      </w:r>
    </w:p>
    <w:p w:rsidR="004C56D6" w:rsidRDefault="004C56D6" w:rsidP="004C56D6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осознанный выбор будущей профессии и возможностей реализации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собственных жизненных планов; </w:t>
      </w:r>
    </w:p>
    <w:p w:rsidR="004C56D6" w:rsidRDefault="004C56D6" w:rsidP="004C56D6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b/>
        </w:rPr>
      </w:pPr>
      <w:r>
        <w:rPr>
          <w:rStyle w:val="fontstyle01"/>
        </w:rPr>
        <w:t>отношение к профессиональной деятельности как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возможности участия в решении личных, общественных, государственных,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общенациональных проблем.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 Экологического воспитания: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b/>
          <w:sz w:val="28"/>
          <w:szCs w:val="28"/>
        </w:rPr>
      </w:pPr>
      <w:proofErr w:type="spellStart"/>
      <w:r>
        <w:rPr>
          <w:rStyle w:val="fontstyle01"/>
        </w:rPr>
        <w:t>сформированность</w:t>
      </w:r>
      <w:proofErr w:type="spellEnd"/>
      <w:r>
        <w:rPr>
          <w:rStyle w:val="fontstyle01"/>
        </w:rPr>
        <w:t xml:space="preserve"> экологического мышления, понимания влияния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социально-экономических процессов на состояние природной и социальной среды;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приобретение опыта эколого-направленной деятельности.</w:t>
      </w:r>
    </w:p>
    <w:p w:rsidR="004C56D6" w:rsidRDefault="004C56D6" w:rsidP="004C56D6">
      <w:pPr>
        <w:pStyle w:val="a4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Ценности научного познания:</w:t>
      </w:r>
    </w:p>
    <w:p w:rsidR="004C56D6" w:rsidRDefault="004C56D6" w:rsidP="004C56D6">
      <w:pPr>
        <w:pStyle w:val="a4"/>
        <w:numPr>
          <w:ilvl w:val="0"/>
          <w:numId w:val="10"/>
        </w:numPr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готовность и способность к образованию, в том числе самообразованию, 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протяжении всей жизни; сознательное отношение к непрерывному образованию как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условию успешной профессиональной и общественной деятельности.</w:t>
      </w:r>
    </w:p>
    <w:p w:rsidR="004C56D6" w:rsidRDefault="004C56D6" w:rsidP="004C56D6">
      <w:pPr>
        <w:pStyle w:val="a4"/>
        <w:spacing w:after="0" w:line="360" w:lineRule="auto"/>
        <w:ind w:left="-284" w:firstLine="709"/>
        <w:jc w:val="both"/>
      </w:pPr>
    </w:p>
    <w:p w:rsidR="004C56D6" w:rsidRDefault="004C56D6" w:rsidP="004C56D6">
      <w:pPr>
        <w:pStyle w:val="a4"/>
        <w:spacing w:after="0" w:line="360" w:lineRule="auto"/>
        <w:ind w:left="-284"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– формирование универсальных учебных действий (УУД).</w:t>
      </w:r>
    </w:p>
    <w:p w:rsidR="004C56D6" w:rsidRDefault="004C56D6" w:rsidP="004C56D6">
      <w:pPr>
        <w:pStyle w:val="a4"/>
        <w:spacing w:after="0" w:line="360" w:lineRule="auto"/>
        <w:ind w:lef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Регулятивные УУД:</w:t>
      </w:r>
    </w:p>
    <w:p w:rsidR="004C56D6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>Учиться определять и формулировать цель деятельности на занятии с помощью педагога;</w:t>
      </w:r>
    </w:p>
    <w:p w:rsidR="006749F9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>Учиться работать по предложенному педагогом плану;</w:t>
      </w:r>
    </w:p>
    <w:p w:rsidR="006749F9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>Учиться проговаривать последовательность действий на занятиях;</w:t>
      </w:r>
    </w:p>
    <w:p w:rsidR="006749F9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lastRenderedPageBreak/>
        <w:t>Учиться высказывать свое предположение (версию) на основе работы с материалом (иллюстрациями);</w:t>
      </w:r>
    </w:p>
    <w:p w:rsidR="006749F9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>Учиться отличать верно выполненное задание от неверного;</w:t>
      </w:r>
    </w:p>
    <w:p w:rsidR="006749F9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Учиться совместно с педагогом и другими ребятами давать эмоциональную оценку своей деятельности на занятиях;</w:t>
      </w:r>
    </w:p>
    <w:p w:rsidR="006749F9" w:rsidRPr="006749F9" w:rsidRDefault="006749F9" w:rsidP="006749F9">
      <w:pPr>
        <w:pStyle w:val="a4"/>
        <w:numPr>
          <w:ilvl w:val="0"/>
          <w:numId w:val="12"/>
        </w:numPr>
        <w:spacing w:after="0"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Учиться оценивать результаты своей работы</w:t>
      </w:r>
    </w:p>
    <w:p w:rsidR="004C56D6" w:rsidRDefault="004C56D6" w:rsidP="004C56D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5219C1" w:rsidRDefault="005219C1" w:rsidP="005219C1">
      <w:pPr>
        <w:pStyle w:val="a4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Учиться ориентироваться в своей системе знаний: отличать новое от уже известного;</w:t>
      </w:r>
    </w:p>
    <w:p w:rsidR="005219C1" w:rsidRDefault="005219C1" w:rsidP="005219C1">
      <w:pPr>
        <w:pStyle w:val="a4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Учиться ориентироваться в учебном пособии (на развороте, в оглавлении, в условных обозначениях);</w:t>
      </w:r>
    </w:p>
    <w:p w:rsidR="005219C1" w:rsidRDefault="005219C1" w:rsidP="005219C1">
      <w:pPr>
        <w:pStyle w:val="a4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Учиться находить ответы на вопросы в иллюстрациях;</w:t>
      </w:r>
    </w:p>
    <w:p w:rsidR="005219C1" w:rsidRDefault="005219C1" w:rsidP="005219C1">
      <w:pPr>
        <w:pStyle w:val="a4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Сравнивать и группировать различные объекты;</w:t>
      </w:r>
    </w:p>
    <w:p w:rsidR="005219C1" w:rsidRDefault="005219C1" w:rsidP="005219C1">
      <w:pPr>
        <w:pStyle w:val="a4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Классифицировать и обобщать на основе жизненного опыта;</w:t>
      </w:r>
    </w:p>
    <w:p w:rsidR="005219C1" w:rsidRDefault="005219C1" w:rsidP="005219C1">
      <w:pPr>
        <w:pStyle w:val="a4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Учиться делать выводы в результате совместной работы с педагогом.</w:t>
      </w:r>
    </w:p>
    <w:p w:rsidR="004C56D6" w:rsidRDefault="004C56D6" w:rsidP="004C56D6">
      <w:pPr>
        <w:pStyle w:val="a4"/>
        <w:spacing w:after="0" w:line="360" w:lineRule="auto"/>
        <w:ind w:lef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 УУД: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Слушать и понимать речь других;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Учиться ориентироваться на позицию других людей, отличную от собственной, уважать иную точку зрения;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Учиться оформлять свои мысли в устной форме;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Строить понятные для партнера высказывания;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Уметь задавать вопросы, чтобы с их помощью получать необходимые сведения от партнера по деятельности;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педагогом договариваться с другими ребятами о правилах поведения и общения и учиться следовать им;</w:t>
      </w:r>
    </w:p>
    <w:p w:rsidR="00237DBA" w:rsidRDefault="00237DBA" w:rsidP="00237DBA">
      <w:pPr>
        <w:pStyle w:val="a4"/>
        <w:numPr>
          <w:ilvl w:val="0"/>
          <w:numId w:val="2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Учиться выполнять различные роли при совместной работе. </w:t>
      </w:r>
    </w:p>
    <w:p w:rsidR="004C56D6" w:rsidRDefault="004C56D6" w:rsidP="004C56D6">
      <w:pPr>
        <w:pStyle w:val="a4"/>
        <w:spacing w:after="0" w:line="360" w:lineRule="auto"/>
        <w:ind w:lef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Предметные:</w:t>
      </w:r>
    </w:p>
    <w:p w:rsidR="004C56D6" w:rsidRDefault="00237DBA" w:rsidP="00237D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 xml:space="preserve">Иметь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>представление :</w:t>
      </w:r>
      <w:proofErr w:type="gramEnd"/>
    </w:p>
    <w:p w:rsidR="00237DBA" w:rsidRPr="00237DBA" w:rsidRDefault="00237DBA" w:rsidP="00237DBA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lastRenderedPageBreak/>
        <w:t>О понятиях «Живая» и «Неживая» природа;</w:t>
      </w:r>
    </w:p>
    <w:p w:rsidR="00237DBA" w:rsidRPr="00237DBA" w:rsidRDefault="00237DBA" w:rsidP="00237DBA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 сезонных изменениях в природе;</w:t>
      </w:r>
    </w:p>
    <w:p w:rsidR="00237DBA" w:rsidRPr="00237DBA" w:rsidRDefault="00237DBA" w:rsidP="00237DBA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 предметах и явлениях природы и общества;</w:t>
      </w:r>
    </w:p>
    <w:p w:rsidR="00237DBA" w:rsidRPr="00306B55" w:rsidRDefault="00237DBA" w:rsidP="00237DBA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 труде людей, о своей семье, о Родине</w:t>
      </w:r>
    </w:p>
    <w:p w:rsidR="00306B55" w:rsidRDefault="00306B55" w:rsidP="00306B5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t>Знать:</w:t>
      </w:r>
    </w:p>
    <w:p w:rsidR="00306B55" w:rsidRDefault="00306B55" w:rsidP="00306B55">
      <w:pPr>
        <w:pStyle w:val="aa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Природные явления, характерные признаки времен года, название месяцев, их последовательность и соответствие временам года;</w:t>
      </w:r>
    </w:p>
    <w:p w:rsidR="00306B55" w:rsidRDefault="00306B55" w:rsidP="00306B55">
      <w:pPr>
        <w:pStyle w:val="aa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Название животных и их детенышей, птиц, рыб рек и озер, насекомых;</w:t>
      </w:r>
    </w:p>
    <w:p w:rsidR="00306B55" w:rsidRDefault="00306B55" w:rsidP="00306B55">
      <w:pPr>
        <w:pStyle w:val="aa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Названия деревьев и кустарников, встречающихся в нашей станице, кустарников, цветов;</w:t>
      </w:r>
    </w:p>
    <w:p w:rsidR="00306B55" w:rsidRDefault="00306B55" w:rsidP="00306B55">
      <w:pPr>
        <w:pStyle w:val="aa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Условия необходимые для роста и развития растений</w:t>
      </w:r>
    </w:p>
    <w:p w:rsidR="00266A5B" w:rsidRDefault="00266A5B" w:rsidP="00306B55">
      <w:pPr>
        <w:pStyle w:val="aa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Принципы здорового образа жизни</w:t>
      </w:r>
    </w:p>
    <w:p w:rsidR="00266A5B" w:rsidRPr="00306B55" w:rsidRDefault="00266A5B" w:rsidP="00266A5B">
      <w:pPr>
        <w:pStyle w:val="aa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4C56D6" w:rsidRDefault="004C56D6" w:rsidP="004C56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sectPr w:rsidR="004C56D6">
          <w:pgSz w:w="11906" w:h="16838"/>
          <w:pgMar w:top="1134" w:right="851" w:bottom="1134" w:left="1701" w:header="709" w:footer="709" w:gutter="0"/>
          <w:cols w:space="720"/>
        </w:sectPr>
      </w:pP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lastRenderedPageBreak/>
        <w:t>Тематическое планирование с определением основных видов учебной деятельности</w:t>
      </w:r>
    </w:p>
    <w:p w:rsidR="004C56D6" w:rsidRDefault="004C56D6" w:rsidP="004C56D6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56D6" w:rsidRDefault="004C56D6" w:rsidP="004C5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2836"/>
        <w:gridCol w:w="1281"/>
        <w:gridCol w:w="4959"/>
        <w:gridCol w:w="2553"/>
      </w:tblGrid>
      <w:tr w:rsidR="004C56D6" w:rsidTr="003854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 уровне универсальных учебных действий)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38542B" w:rsidTr="00187FB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pStyle w:val="a4"/>
              <w:spacing w:after="0" w:line="240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1.Я и мир вокруг меня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2B" w:rsidRP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Регулятивные УУД: </w:t>
            </w:r>
            <w:r>
              <w:rPr>
                <w:sz w:val="28"/>
                <w:szCs w:val="28"/>
              </w:rPr>
              <w:t>Учиться определять и формулировать цель деятельности на занятии с помощью педагога;</w:t>
            </w:r>
          </w:p>
          <w:p w:rsidR="0038542B" w:rsidRPr="006749F9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работать по предложенному педагогом плану;</w:t>
            </w:r>
          </w:p>
          <w:p w:rsidR="0038542B" w:rsidRPr="006749F9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проговаривать последовательность действий на занятиях;</w:t>
            </w:r>
          </w:p>
          <w:p w:rsidR="0038542B" w:rsidRPr="006749F9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высказывать свое предположение (версию) на основе работы с материалом (иллюстрациями);</w:t>
            </w:r>
          </w:p>
          <w:p w:rsidR="0038542B" w:rsidRPr="006749F9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Учиться оценивать результаты своей работы</w:t>
            </w:r>
          </w:p>
          <w:p w:rsidR="0038542B" w:rsidRPr="0038542B" w:rsidRDefault="0038542B" w:rsidP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УУД: </w:t>
            </w:r>
            <w:r w:rsidRPr="0038542B">
              <w:rPr>
                <w:rFonts w:ascii="Times New Roman" w:hAnsi="Times New Roman" w:cs="Times New Roman"/>
                <w:sz w:val="28"/>
                <w:szCs w:val="28"/>
              </w:rPr>
              <w:t>Учиться ориентироваться в своей системе знаний: отличать новое от уже известного;</w:t>
            </w:r>
          </w:p>
          <w:p w:rsid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Учиться ориентироваться в учебном </w:t>
            </w:r>
            <w:r>
              <w:rPr>
                <w:sz w:val="28"/>
                <w:szCs w:val="28"/>
              </w:rPr>
              <w:lastRenderedPageBreak/>
              <w:t>пособии (на развороте, в оглавлении, в условных обозначениях);</w:t>
            </w:r>
          </w:p>
          <w:p w:rsid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находить ответы на вопросы в иллюстрациях;</w:t>
            </w:r>
          </w:p>
          <w:p w:rsid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и группировать различные объекты;</w:t>
            </w:r>
          </w:p>
          <w:p w:rsidR="0038542B" w:rsidRDefault="0038542B" w:rsidP="0038542B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Слушать и понимать речь других;</w:t>
            </w:r>
          </w:p>
          <w:p w:rsid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оформлять свои мысли в устной форме;</w:t>
            </w:r>
          </w:p>
          <w:p w:rsid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 понятные для партнера высказывания;</w:t>
            </w:r>
          </w:p>
          <w:p w:rsidR="0038542B" w:rsidRPr="0038542B" w:rsidRDefault="0038542B" w:rsidP="0038542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задавать вопросы, чтобы с их помощью получать необходимые сведения от партнера по деятельности;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Гражданское воспитание, патриотическое воспитание, духовно-нравственное воспитание, экологическое воспитание</w:t>
            </w:r>
          </w:p>
        </w:tc>
      </w:tr>
      <w:tr w:rsidR="0038542B" w:rsidTr="0038542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 - Россия</w:t>
            </w:r>
          </w:p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 w:rsidP="00187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pStyle w:val="a4"/>
              <w:spacing w:after="0" w:line="240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2.В мире растений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Экскурсия. Осень в природе. Признаки осени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воспитание, трудовое воспитание, эстетическое воспитание, ценности научного познания, трудовое воспитание</w:t>
            </w: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окраски листьев. Значение листопада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«Угадай, чей листочек?»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растения. Места их произрастания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 Создание альбома «Зеленая аптека»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на родину комнатных растений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ухода за комнатными растениями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Необычные растения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Создание альбома «Знаете ли вы»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2B" w:rsidTr="00BC4763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«Знаешь ли ты растения?»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2B" w:rsidRDefault="00385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2B" w:rsidRDefault="00385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3.В мире животных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животные. Особенности жизни и содержания.</w:t>
            </w:r>
          </w:p>
          <w:p w:rsidR="002256F8" w:rsidRDefault="0022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 УУД:</w:t>
            </w:r>
          </w:p>
          <w:p w:rsidR="00EB33AC" w:rsidRPr="006749F9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высказывать свое предположение (версию) на основе работы с материалом (иллюстрациями);</w:t>
            </w:r>
          </w:p>
          <w:p w:rsidR="00EB33AC" w:rsidRPr="006749F9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отличать верно выполненное задание от неверного;</w:t>
            </w:r>
          </w:p>
          <w:p w:rsidR="00EB33AC" w:rsidRPr="006749F9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Учиться совместно с педагогом и другими ребятами давать эмоциональную оценку своей деятельности на занятиях;</w:t>
            </w:r>
          </w:p>
          <w:p w:rsidR="00EB33AC" w:rsidRPr="006749F9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Учиться оценивать результаты своей работы</w:t>
            </w:r>
          </w:p>
          <w:p w:rsidR="00EB33AC" w:rsidRDefault="00EB33AC" w:rsidP="00EB33AC">
            <w:pPr>
              <w:spacing w:after="0" w:line="240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УУД: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ориентироваться в своей системе знаний: отличать новое от уже известного;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и группировать различные объекты;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Классифицировать и обобщать на основе жизненного опыта;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делать выводы в результате совместной работы с педагогом.</w:t>
            </w:r>
          </w:p>
          <w:p w:rsidR="00EB33AC" w:rsidRDefault="00EB33AC" w:rsidP="00EB33AC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 понятные для партнера высказывания;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задавать вопросы, чтобы с их помощью получать необходимые сведения от партнера по деятельности;</w:t>
            </w:r>
          </w:p>
          <w:p w:rsid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педагогом договариваться с другими ребятами о правилах поведения и общения и учиться следовать им;</w:t>
            </w:r>
          </w:p>
          <w:p w:rsidR="002256F8" w:rsidRPr="00EB33AC" w:rsidRDefault="00EB33AC" w:rsidP="00EB33AC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Учиться выполнять различные роли при совместной работе.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Духовно-нравственное воспитание, формирование культуры здоровья, эстетическое воспитание</w:t>
            </w:r>
            <w:r w:rsidR="0008487C">
              <w:rPr>
                <w:rFonts w:ascii="Times New Roman" w:hAnsi="Times New Roman" w:cs="Times New Roman"/>
                <w:sz w:val="28"/>
                <w:szCs w:val="28"/>
              </w:rPr>
              <w:t>, гражданское воспитание, трудовое воспитание, ценности научного познания</w:t>
            </w: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стенгазеты «мы в ответе за тех, кого приручили»</w:t>
            </w:r>
          </w:p>
          <w:p w:rsidR="002256F8" w:rsidRDefault="00225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 млекопитающих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Оформление альбома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«Эти удивительные животные»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Пернатые друзья</w:t>
            </w:r>
          </w:p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 Оформление альбома «Эти удивительные животные»</w:t>
            </w:r>
          </w:p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 Оформление альбома «Эти удивительные животные»</w:t>
            </w:r>
          </w:p>
          <w:p w:rsidR="00EB33AC" w:rsidRDefault="00EB3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насекомых</w:t>
            </w:r>
          </w:p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6F8" w:rsidTr="002544D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«Пестрый мир насекомых»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F8" w:rsidRDefault="0022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F8" w:rsidRDefault="00225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pStyle w:val="a4"/>
              <w:spacing w:after="0" w:line="240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4.В мире микроорганизмов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микроскопа. Техника безопасности.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Pr="008010BB" w:rsidRDefault="008010BB" w:rsidP="008010BB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 УУД</w:t>
            </w:r>
          </w:p>
          <w:p w:rsidR="008010BB" w:rsidRPr="006749F9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работать по предложенному педагогом плану;</w:t>
            </w:r>
          </w:p>
          <w:p w:rsidR="008010BB" w:rsidRPr="006749F9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проговаривать последовательность действий на занятиях;</w:t>
            </w:r>
          </w:p>
          <w:p w:rsidR="008010BB" w:rsidRPr="006749F9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Учиться высказывать свое предположение (версию) на основе работы с материалом (иллюстрациями);</w:t>
            </w:r>
          </w:p>
          <w:p w:rsidR="008010BB" w:rsidRDefault="008010BB" w:rsidP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находить ответы на вопросы в иллюстрациях;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и группировать различные объекты;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делать выводы в результате совместной работы с педагогом.</w:t>
            </w:r>
          </w:p>
          <w:p w:rsidR="008010BB" w:rsidRDefault="008010BB" w:rsidP="008010BB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задавать вопросы, чтобы с их помощью получать необходимые сведения от партнера по деятельности;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педагогом договариваться с другими ребятами о правилах поведения и общения и учиться следовать им;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Учиться выполнять различные роли при совместной работе. </w:t>
            </w:r>
          </w:p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Ценности научного познания, эстетическое воспитание, экологическое воспитание,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воспитание, гражданское воспитание</w:t>
            </w: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Микроскопия растений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Микроскопия грибов</w:t>
            </w:r>
          </w:p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Микроскопия животных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Микроскопия бактерий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Микроорганизмы в быту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Микроорганизмы, вызывающие болезни человека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C63C03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заболеваний, вызываемых микроорганизмами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0BB" w:rsidTr="001658E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5.Мы и наше здоровье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здоровье?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 w:rsidP="008010BB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 УУД:</w:t>
            </w:r>
          </w:p>
          <w:p w:rsidR="008010BB" w:rsidRPr="006749F9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Учиться совместно с педагогом и другими ребятами давать эмоциональную оценку своей деятельности на занятиях;</w:t>
            </w:r>
          </w:p>
          <w:p w:rsidR="008010BB" w:rsidRPr="006749F9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Учиться оценивать результаты своей 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работы</w:t>
            </w:r>
          </w:p>
          <w:p w:rsidR="008010BB" w:rsidRDefault="008010BB" w:rsidP="008010BB">
            <w:pPr>
              <w:spacing w:after="0" w:line="240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ориентироваться в учебном пособии (на развороте, в оглавлении, в условных обозначениях);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делать выводы в результате совместной работы с педагогом.</w:t>
            </w:r>
          </w:p>
          <w:p w:rsidR="008010BB" w:rsidRDefault="008010BB" w:rsidP="008010BB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ориентироваться на позицию других людей, отличную от собственной, уважать иную точку зрения;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оформлять свои мысли в устной форме;</w:t>
            </w:r>
          </w:p>
          <w:p w:rsidR="008010BB" w:rsidRDefault="008010BB" w:rsidP="008010BB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Учиться выполнять различные роли при совместной работе. </w:t>
            </w:r>
          </w:p>
          <w:p w:rsidR="008010BB" w:rsidRDefault="008010BB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Трудовое воспитание, Духовно-нравственное воспитание, формирование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культуры здоровья</w:t>
            </w:r>
          </w:p>
        </w:tc>
      </w:tr>
      <w:tr w:rsidR="008010BB" w:rsidTr="001658E6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0BB" w:rsidTr="001658E6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залог здоровья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0BB" w:rsidTr="001658E6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Рациональное питание</w:t>
            </w:r>
          </w:p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0BB" w:rsidTr="001658E6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зарядка. Разработка упражнений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0BB" w:rsidTr="001658E6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за здоровый образ жизни!»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0BB" w:rsidTr="001658E6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B" w:rsidRDefault="0080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BB" w:rsidRDefault="0080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6D6" w:rsidTr="003854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D6" w:rsidRDefault="004C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56D6" w:rsidRDefault="004C56D6" w:rsidP="004C56D6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4C56D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C56D6" w:rsidRDefault="004C56D6" w:rsidP="004C56D6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</w:t>
      </w:r>
    </w:p>
    <w:p w:rsidR="004C56D6" w:rsidRDefault="004C56D6" w:rsidP="004C56D6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Учебное помещение – аудитория, в которой имеются столы аудиторные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стулья; причём есть возможность менять расстановку столов и стульев для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рассадки учащихся по одному (для индивидуальной работы), по двое (для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в парах), по трое-четверо (для работы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а также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рассадки всей группы вокруг единого большого стола (для фронтальной работы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группой). </w:t>
      </w: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Необходимое оборудование:</w:t>
      </w: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 (ноутбук), подключённый к сети Интернет.</w:t>
      </w: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Комплект мультимедийного оборудования: проектор, экран,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звуковоспроизводящие колонки.</w:t>
      </w: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Принтер</w:t>
      </w:r>
    </w:p>
    <w:p w:rsidR="004C56D6" w:rsidRDefault="004C56D6" w:rsidP="004C56D6">
      <w:pPr>
        <w:pStyle w:val="a4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«Точки роста»</w:t>
      </w:r>
    </w:p>
    <w:p w:rsidR="004C56D6" w:rsidRDefault="004C56D6" w:rsidP="004C56D6">
      <w:pPr>
        <w:pStyle w:val="a4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Демонстрационный материал: таблицы, плакаты, 3-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модели</w:t>
      </w: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56D6" w:rsidRDefault="004C56D6" w:rsidP="004C56D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Учебно-методическое обеспечение</w:t>
      </w:r>
    </w:p>
    <w:p w:rsidR="004C56D6" w:rsidRDefault="004C56D6" w:rsidP="004C56D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4C56D6" w:rsidRDefault="004C56D6" w:rsidP="004C56D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Информационное обеспечение</w:t>
      </w:r>
      <w:r>
        <w:rPr>
          <w:b/>
          <w:bCs/>
          <w:i/>
          <w:iCs/>
          <w:color w:val="000000"/>
          <w:sz w:val="28"/>
          <w:szCs w:val="28"/>
        </w:rPr>
        <w:br/>
      </w:r>
    </w:p>
    <w:tbl>
      <w:tblPr>
        <w:tblStyle w:val="12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4C56D6" w:rsidTr="004C5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jc w:val="center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jc w:val="center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 xml:space="preserve">Название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jc w:val="center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>Характеристика и предназначение</w:t>
            </w:r>
          </w:p>
        </w:tc>
      </w:tr>
      <w:tr w:rsidR="004C56D6" w:rsidTr="004C5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D6" w:rsidRDefault="004C56D6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Библиотека видео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Коллекция видеороликов и фильмов. Необходима для демонстрации реального изображения изученных объектов</w:t>
            </w:r>
          </w:p>
        </w:tc>
      </w:tr>
      <w:tr w:rsidR="004C56D6" w:rsidTr="004C5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D6" w:rsidRDefault="004C56D6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Библиотека фото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Коллекция рисунков, фотографий. Необходима для демонстрации реального изображения изученных объектов.</w:t>
            </w:r>
          </w:p>
        </w:tc>
      </w:tr>
      <w:tr w:rsidR="004C56D6" w:rsidTr="004C5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D6" w:rsidRDefault="004C56D6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Библиотека сайтов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Доступ к Интернет-источникам, в том числе: порталу «Википедия»,</w:t>
            </w:r>
          </w:p>
          <w:p w:rsidR="004C56D6" w:rsidRDefault="004C56D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порталам Всероссийских олимпиад школьников и международной олимпиады по основам наук; сайтам МГУ, СПбГУ, </w:t>
            </w:r>
            <w:proofErr w:type="spellStart"/>
            <w:r>
              <w:rPr>
                <w:sz w:val="28"/>
                <w:lang w:eastAsia="ru-RU"/>
              </w:rPr>
              <w:t>КубГУ</w:t>
            </w:r>
            <w:proofErr w:type="spellEnd"/>
            <w:r>
              <w:rPr>
                <w:sz w:val="28"/>
                <w:lang w:eastAsia="ru-RU"/>
              </w:rPr>
              <w:t xml:space="preserve"> и других вузов.</w:t>
            </w:r>
          </w:p>
          <w:p w:rsidR="004C56D6" w:rsidRDefault="004C56D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Использование материалов Национальной электронной детской</w:t>
            </w:r>
          </w:p>
          <w:p w:rsidR="004C56D6" w:rsidRDefault="004C56D6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библиотеки, других электронных библиотек.</w:t>
            </w:r>
          </w:p>
        </w:tc>
      </w:tr>
    </w:tbl>
    <w:p w:rsidR="004C56D6" w:rsidRDefault="004C56D6" w:rsidP="004C56D6">
      <w:pPr>
        <w:pStyle w:val="a4"/>
        <w:spacing w:after="0"/>
        <w:ind w:left="0"/>
        <w:rPr>
          <w:rFonts w:ascii="Calibri" w:eastAsia="Calibri" w:hAnsi="Calibri"/>
          <w:sz w:val="22"/>
          <w:szCs w:val="22"/>
          <w:lang w:eastAsia="en-US"/>
        </w:rPr>
      </w:pPr>
    </w:p>
    <w:p w:rsidR="004C56D6" w:rsidRDefault="004C56D6" w:rsidP="004C56D6">
      <w:pPr>
        <w:pStyle w:val="a4"/>
        <w:spacing w:after="0"/>
        <w:ind w:left="0"/>
        <w:rPr>
          <w:rFonts w:ascii="Calibri" w:eastAsia="Calibri" w:hAnsi="Calibri"/>
        </w:rPr>
      </w:pP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lastRenderedPageBreak/>
        <w:t>Кадровое обеспечение</w:t>
      </w: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Образовательный процесс по данной программе обеспечивается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педагогическими кадрами, соответствующими требованиям профессионального</w:t>
      </w:r>
      <w:r>
        <w:rPr>
          <w:rFonts w:ascii="Calibri" w:eastAsia="Calibri" w:hAnsi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стандарта «Педагог дополнительного образования детей и взрослых» (приказ</w:t>
      </w:r>
      <w:r>
        <w:rPr>
          <w:rFonts w:ascii="Calibri" w:eastAsia="Calibri" w:hAnsi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Минтруда РФ от 05.05.2018 № 298Н), в том числе имеющими: </w:t>
      </w:r>
    </w:p>
    <w:p w:rsidR="004C56D6" w:rsidRDefault="004C56D6" w:rsidP="004C56D6">
      <w:pPr>
        <w:pStyle w:val="a4"/>
        <w:numPr>
          <w:ilvl w:val="0"/>
          <w:numId w:val="20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педагогическое или образование, соответствующее профилю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 xml:space="preserve">программы; </w:t>
      </w:r>
    </w:p>
    <w:p w:rsidR="004C56D6" w:rsidRDefault="004C56D6" w:rsidP="004C56D6">
      <w:pPr>
        <w:pStyle w:val="a4"/>
        <w:numPr>
          <w:ilvl w:val="0"/>
          <w:numId w:val="20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опыт организации деятельности учащихся, направленной на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освоение дополнительной общеобразовательной программы;</w:t>
      </w:r>
    </w:p>
    <w:p w:rsidR="004C56D6" w:rsidRDefault="004C56D6" w:rsidP="004C56D6">
      <w:pPr>
        <w:pStyle w:val="a4"/>
        <w:numPr>
          <w:ilvl w:val="0"/>
          <w:numId w:val="20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опыт организации</w:t>
      </w:r>
      <w:r>
        <w:rPr>
          <w:rFonts w:ascii="Calibri" w:eastAsia="Calibri" w:hAnsi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досуговой деятельности учащихся в процессе реализации программы; </w:t>
      </w:r>
    </w:p>
    <w:p w:rsidR="004C56D6" w:rsidRDefault="004C56D6" w:rsidP="004C56D6">
      <w:pPr>
        <w:pStyle w:val="a4"/>
        <w:numPr>
          <w:ilvl w:val="0"/>
          <w:numId w:val="20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опыт</w:t>
      </w:r>
      <w:r>
        <w:rPr>
          <w:rFonts w:ascii="Calibri" w:eastAsia="Calibri" w:hAnsi="Calibri"/>
        </w:rPr>
        <w:t xml:space="preserve"> </w:t>
      </w:r>
      <w:r>
        <w:rPr>
          <w:rFonts w:eastAsia="Calibri"/>
          <w:color w:val="000000"/>
          <w:sz w:val="28"/>
          <w:szCs w:val="28"/>
        </w:rPr>
        <w:t>разработки дополнительных общеобразовательных программ</w:t>
      </w:r>
    </w:p>
    <w:p w:rsidR="004C56D6" w:rsidRDefault="004C56D6" w:rsidP="004C56D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4C56D6">
          <w:pgSz w:w="11906" w:h="16838"/>
          <w:pgMar w:top="1134" w:right="851" w:bottom="1134" w:left="1701" w:header="709" w:footer="709" w:gutter="0"/>
          <w:cols w:space="720"/>
        </w:sectPr>
      </w:pP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Формы аттестации</w:t>
      </w:r>
    </w:p>
    <w:p w:rsidR="004C56D6" w:rsidRDefault="004C56D6" w:rsidP="004C56D6">
      <w:pPr>
        <w:pStyle w:val="a4"/>
        <w:spacing w:after="0"/>
        <w:ind w:left="0"/>
        <w:jc w:val="center"/>
        <w:rPr>
          <w:rFonts w:ascii="Calibri" w:eastAsia="Calibri" w:hAnsi="Calibri"/>
          <w:sz w:val="22"/>
          <w:szCs w:val="22"/>
        </w:rPr>
      </w:pPr>
    </w:p>
    <w:p w:rsidR="004C56D6" w:rsidRDefault="004C56D6" w:rsidP="004C56D6">
      <w:pPr>
        <w:pStyle w:val="a4"/>
        <w:spacing w:after="0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 целью установления соответствия результатов освоения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дополнительной образовательной программы заявленным целям и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планируемым результатам обучения.</w:t>
      </w:r>
    </w:p>
    <w:p w:rsidR="004C56D6" w:rsidRDefault="004C56D6" w:rsidP="004C56D6">
      <w:pPr>
        <w:pStyle w:val="a4"/>
        <w:spacing w:after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Основные формы – результаты учебно-исследовательских проектов, фронтальные беседы по изученной теме, отчеты по проделанной практической работе.</w:t>
      </w:r>
    </w:p>
    <w:p w:rsidR="004C56D6" w:rsidRDefault="004C56D6" w:rsidP="004C56D6">
      <w:pPr>
        <w:pStyle w:val="a4"/>
        <w:spacing w:after="0"/>
        <w:ind w:left="0"/>
        <w:rPr>
          <w:rFonts w:eastAsia="Calibri"/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Оценочные материалы</w:t>
      </w:r>
    </w:p>
    <w:p w:rsidR="004C56D6" w:rsidRDefault="004C56D6" w:rsidP="004C56D6">
      <w:pPr>
        <w:pStyle w:val="a4"/>
        <w:spacing w:after="0"/>
        <w:ind w:left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Оценочные материалы содержат мониторинг результатов обучения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учащихся по дополнительной общеобразовательной общеразвивающей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программе по теоретическому, практическому освоению программы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учащимися, а также личностные характеристики учащихся, в соответствии с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Приложением № 1.</w:t>
      </w:r>
    </w:p>
    <w:p w:rsidR="004C56D6" w:rsidRDefault="004C56D6" w:rsidP="004C56D6">
      <w:pPr>
        <w:pStyle w:val="a4"/>
        <w:spacing w:after="0"/>
        <w:ind w:left="0"/>
        <w:rPr>
          <w:rFonts w:eastAsia="Calibri"/>
          <w:color w:val="000000"/>
          <w:sz w:val="28"/>
          <w:szCs w:val="28"/>
        </w:rPr>
      </w:pPr>
    </w:p>
    <w:p w:rsidR="004C56D6" w:rsidRDefault="004C56D6" w:rsidP="004C56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Методические материалы.</w:t>
      </w:r>
    </w:p>
    <w:p w:rsidR="004C56D6" w:rsidRDefault="004C56D6" w:rsidP="004C56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C56D6" w:rsidRDefault="004C56D6" w:rsidP="004C56D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формирования гибких, мобильных знаний, а также умения применять их в нетипичных ситуациях успешно применяется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коммуникативных компетенций достигается при помощи приёмов способствующих развитию умения общаться со сверстниками и взрослыми людьми, работать самостоятельно и в группе, где дети учатся распределять обязанности и выполнять определённые социальные роли Важную роль играют устные ответы, представление творческих проектов, тематических сообщений.</w:t>
      </w:r>
    </w:p>
    <w:p w:rsidR="004C56D6" w:rsidRDefault="004C56D6" w:rsidP="004C56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методы: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Наглядные (демонстрация иллюстраций, наблюдения);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Лекционные занятия (разъясняющие объяснения, указания, пояснения);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Семинарские занятия (вопросы к детям, дидактические игры, словесная оценка результатов в процессе текущего и итогового контроля, анализ и выводы на перспективу);</w:t>
      </w:r>
    </w:p>
    <w:p w:rsidR="004C56D6" w:rsidRDefault="004C56D6" w:rsidP="004C56D6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Практические работы (упражнения, опыты и экспериментирование, моделирование);</w:t>
      </w:r>
    </w:p>
    <w:p w:rsidR="004C56D6" w:rsidRDefault="004C56D6" w:rsidP="004C56D6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работа (выявление проблемы, постановка, формулирование проблемы, пояснение неясных вопросов, формулирование гипотезы); </w:t>
      </w:r>
    </w:p>
    <w:p w:rsidR="004C56D6" w:rsidRDefault="004C56D6" w:rsidP="004C56D6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разработка учебных действий, сбор данных (накопление фактов, наблюдений, доказательств); </w:t>
      </w:r>
    </w:p>
    <w:p w:rsidR="004C56D6" w:rsidRDefault="004C56D6" w:rsidP="004C56D6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и синтез собранных данных, сопоставление (соотнесение) сообщения, выступление с подготовленным сообщением; </w:t>
      </w: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/>
        <w:rPr>
          <w:rFonts w:eastAsia="Calibri"/>
          <w:sz w:val="28"/>
          <w:szCs w:val="28"/>
        </w:rPr>
      </w:pPr>
    </w:p>
    <w:p w:rsidR="004C56D6" w:rsidRDefault="004C56D6" w:rsidP="004C56D6">
      <w:pPr>
        <w:pStyle w:val="a4"/>
        <w:spacing w:after="0"/>
        <w:ind w:left="0"/>
        <w:rPr>
          <w:rFonts w:eastAsia="Calibri"/>
          <w:sz w:val="28"/>
          <w:szCs w:val="28"/>
        </w:rPr>
      </w:pPr>
    </w:p>
    <w:p w:rsidR="004C56D6" w:rsidRDefault="004C56D6" w:rsidP="004C56D6">
      <w:pPr>
        <w:pStyle w:val="a4"/>
        <w:shd w:val="clear" w:color="auto" w:fill="FFFFFF"/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литературы.</w:t>
      </w:r>
    </w:p>
    <w:p w:rsidR="004C56D6" w:rsidRDefault="004C56D6" w:rsidP="004C56D6">
      <w:pPr>
        <w:pStyle w:val="a4"/>
        <w:spacing w:after="0"/>
        <w:ind w:left="0"/>
        <w:rPr>
          <w:rFonts w:eastAsia="Calibri"/>
          <w:sz w:val="28"/>
          <w:szCs w:val="28"/>
          <w:lang w:eastAsia="en-US"/>
        </w:rPr>
      </w:pPr>
    </w:p>
    <w:p w:rsidR="004C56D6" w:rsidRDefault="004C56D6" w:rsidP="004C56D6">
      <w:pPr>
        <w:pStyle w:val="a4"/>
        <w:numPr>
          <w:ilvl w:val="0"/>
          <w:numId w:val="22"/>
        </w:numPr>
        <w:shd w:val="clear" w:color="auto" w:fill="FFFFFF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РФ»;</w:t>
      </w:r>
    </w:p>
    <w:p w:rsidR="004C56D6" w:rsidRDefault="004C56D6" w:rsidP="004C56D6">
      <w:pPr>
        <w:pStyle w:val="a4"/>
        <w:numPr>
          <w:ilvl w:val="0"/>
          <w:numId w:val="22"/>
        </w:numPr>
        <w:shd w:val="clear" w:color="auto" w:fill="FFFFFF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C56D6" w:rsidRDefault="004C56D6" w:rsidP="004C56D6">
      <w:pPr>
        <w:pStyle w:val="a4"/>
        <w:numPr>
          <w:ilvl w:val="0"/>
          <w:numId w:val="22"/>
        </w:numPr>
        <w:shd w:val="clear" w:color="auto" w:fill="FFFFFF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 № 196); </w:t>
      </w:r>
    </w:p>
    <w:p w:rsidR="004C56D6" w:rsidRDefault="004C56D6" w:rsidP="004C56D6">
      <w:pPr>
        <w:pStyle w:val="a4"/>
        <w:numPr>
          <w:ilvl w:val="0"/>
          <w:numId w:val="22"/>
        </w:numPr>
        <w:shd w:val="clear" w:color="auto" w:fill="FFFFFF"/>
        <w:spacing w:after="0"/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Целевая модель развития региональных систем дополнительного образования детей (утв. приказом Министерства просвещения РФ «Об утверждении Целевой модели региональных систем дополнительного образования детей» от 03.09.2019 №467);</w:t>
      </w:r>
    </w:p>
    <w:p w:rsidR="004C56D6" w:rsidRDefault="004C56D6" w:rsidP="004C56D6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bCs/>
          <w:sz w:val="28"/>
          <w:szCs w:val="28"/>
        </w:rPr>
        <w:t>Методические рекомендации по проектированию дополнительных общеразвивающих программ от 18.11.2015 г. Министерство образования и науки РФ.</w:t>
      </w:r>
    </w:p>
    <w:p w:rsidR="004C56D6" w:rsidRDefault="004C56D6" w:rsidP="00EB628E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Краевые методические рекомендации по проектированию дополнительных общеразвивающих программ (2016 г.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автор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составитель: </w:t>
      </w:r>
      <w:proofErr w:type="spellStart"/>
      <w:r>
        <w:rPr>
          <w:bCs/>
          <w:sz w:val="28"/>
          <w:szCs w:val="28"/>
        </w:rPr>
        <w:t>Рыбалёва</w:t>
      </w:r>
      <w:proofErr w:type="spellEnd"/>
      <w:r>
        <w:rPr>
          <w:bCs/>
          <w:sz w:val="28"/>
          <w:szCs w:val="28"/>
        </w:rPr>
        <w:t xml:space="preserve"> И.А., </w:t>
      </w:r>
      <w:proofErr w:type="spellStart"/>
      <w:r>
        <w:rPr>
          <w:bCs/>
          <w:sz w:val="28"/>
          <w:szCs w:val="28"/>
        </w:rPr>
        <w:t>к.п.н</w:t>
      </w:r>
      <w:proofErr w:type="spellEnd"/>
      <w:r>
        <w:rPr>
          <w:bCs/>
          <w:sz w:val="28"/>
          <w:szCs w:val="28"/>
        </w:rPr>
        <w:t>., доцент, заведующая кафедрой дополнительного образования ГБОУ ДО «Институт развития образования» Краснодарского края</w:t>
      </w:r>
      <w:r>
        <w:rPr>
          <w:sz w:val="28"/>
          <w:szCs w:val="28"/>
        </w:rPr>
        <w:t>).</w:t>
      </w:r>
    </w:p>
    <w:p w:rsidR="00EB628E" w:rsidRDefault="00E64D34" w:rsidP="00EB628E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Плешаков А.А. Мир вокруг нас. – М.: АСТ-ПРЕСС, 2004</w:t>
      </w:r>
    </w:p>
    <w:p w:rsidR="00E64D34" w:rsidRDefault="00E64D34" w:rsidP="00EB628E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Шорыгина Т.А. Беседы о здоровье. Москва, ТЦ Сфера, 2005</w:t>
      </w:r>
    </w:p>
    <w:p w:rsidR="00552730" w:rsidRDefault="00E64D34" w:rsidP="00552730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Бровкина Е.Т. Растения леса. Атлас родной природы. </w:t>
      </w:r>
      <w:r w:rsidR="00552730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="00552730">
        <w:rPr>
          <w:sz w:val="28"/>
          <w:szCs w:val="28"/>
        </w:rPr>
        <w:t>.: Эгмонт Россия, 2001</w:t>
      </w:r>
    </w:p>
    <w:p w:rsidR="00552730" w:rsidRDefault="00552730" w:rsidP="00552730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552730">
        <w:rPr>
          <w:sz w:val="28"/>
          <w:szCs w:val="28"/>
        </w:rPr>
        <w:t>Бровкина Е.Т. П</w:t>
      </w:r>
      <w:r>
        <w:rPr>
          <w:sz w:val="28"/>
          <w:szCs w:val="28"/>
        </w:rPr>
        <w:t>тицы леса. Атлас родной природы. – М.: Эгмонт Россия, 2000</w:t>
      </w:r>
    </w:p>
    <w:p w:rsidR="00552730" w:rsidRDefault="00552730" w:rsidP="00552730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Верзилин Н.М. Путешествие с домашними растениями – СПб.: Детская литература, 2009</w:t>
      </w:r>
    </w:p>
    <w:p w:rsidR="00552730" w:rsidRPr="00552730" w:rsidRDefault="00552730" w:rsidP="00552730">
      <w:pPr>
        <w:pStyle w:val="a4"/>
        <w:numPr>
          <w:ilvl w:val="0"/>
          <w:numId w:val="22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Бровкина Е.Т. Городские животные. Атлас родной природы. – М.: Эгмонт Россия, 2001</w:t>
      </w: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552730" w:rsidRDefault="00552730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552730" w:rsidRDefault="00552730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552730" w:rsidRDefault="00552730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552730" w:rsidRDefault="00552730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552730" w:rsidRDefault="00552730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spacing w:after="0" w:line="240" w:lineRule="auto"/>
        <w:ind w:left="0"/>
        <w:jc w:val="righ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4C56D6" w:rsidRDefault="004C56D6" w:rsidP="004C56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результатов обучения обучающегося по дополнительной общеразвивающей программе «__________________________________»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группа №______ </w:t>
      </w:r>
    </w:p>
    <w:p w:rsidR="004C56D6" w:rsidRDefault="004C56D6" w:rsidP="004C56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направленность: социально-гуманитарная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ФИО педагога дополнительного образования: _________________</w:t>
      </w:r>
    </w:p>
    <w:p w:rsidR="004C56D6" w:rsidRDefault="004C56D6" w:rsidP="004C5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8"/>
        <w:gridCol w:w="3054"/>
        <w:gridCol w:w="1985"/>
        <w:gridCol w:w="2126"/>
        <w:gridCol w:w="1984"/>
      </w:tblGrid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обучающегося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навыки обучающегося </w:t>
            </w: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  <w:tr w:rsidR="004C56D6" w:rsidTr="004C56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D6" w:rsidRDefault="004C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6D6" w:rsidRDefault="004C56D6">
            <w:pPr>
              <w:spacing w:after="0"/>
            </w:pPr>
          </w:p>
        </w:tc>
      </w:tr>
    </w:tbl>
    <w:p w:rsidR="004C56D6" w:rsidRDefault="004C56D6" w:rsidP="004C56D6">
      <w:pPr>
        <w:pStyle w:val="a4"/>
        <w:spacing w:after="0" w:line="240" w:lineRule="auto"/>
        <w:ind w:left="0"/>
        <w:rPr>
          <w:rFonts w:eastAsiaTheme="minorEastAsia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 xml:space="preserve">Н - низкий уровень - </w:t>
      </w:r>
      <w:r>
        <w:rPr>
          <w:bCs/>
          <w:color w:val="000000"/>
          <w:sz w:val="28"/>
          <w:szCs w:val="28"/>
        </w:rPr>
        <w:t>нет первоначальных умений и навыков в соответствии с содержанием программы.</w:t>
      </w:r>
      <w:r>
        <w:rPr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С – средний уровень – </w:t>
      </w:r>
      <w:r>
        <w:rPr>
          <w:bCs/>
          <w:color w:val="000000"/>
          <w:sz w:val="28"/>
          <w:szCs w:val="28"/>
        </w:rPr>
        <w:t>работу выполняет с помощью педагога.</w:t>
      </w:r>
      <w:r>
        <w:rPr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- высокий уровень – </w:t>
      </w:r>
      <w:r>
        <w:rPr>
          <w:bCs/>
          <w:color w:val="000000"/>
          <w:sz w:val="28"/>
          <w:szCs w:val="28"/>
        </w:rPr>
        <w:t>работает самостоятельно, творчески.</w:t>
      </w: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C56D6" w:rsidRDefault="004C56D6" w:rsidP="004C56D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1691A" w:rsidRDefault="0091691A"/>
    <w:sectPr w:rsidR="0091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486"/>
    <w:multiLevelType w:val="hybridMultilevel"/>
    <w:tmpl w:val="AF3A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708"/>
    <w:multiLevelType w:val="hybridMultilevel"/>
    <w:tmpl w:val="3FECCC16"/>
    <w:lvl w:ilvl="0" w:tplc="162E6782">
      <w:start w:val="1"/>
      <w:numFmt w:val="decimal"/>
      <w:lvlText w:val="%1."/>
      <w:lvlJc w:val="left"/>
      <w:pPr>
        <w:ind w:left="425" w:hanging="360"/>
      </w:pPr>
    </w:lvl>
    <w:lvl w:ilvl="1" w:tplc="04190019">
      <w:start w:val="1"/>
      <w:numFmt w:val="lowerLetter"/>
      <w:lvlText w:val="%2."/>
      <w:lvlJc w:val="left"/>
      <w:pPr>
        <w:ind w:left="1145" w:hanging="360"/>
      </w:pPr>
    </w:lvl>
    <w:lvl w:ilvl="2" w:tplc="0419001B">
      <w:start w:val="1"/>
      <w:numFmt w:val="lowerRoman"/>
      <w:lvlText w:val="%3."/>
      <w:lvlJc w:val="right"/>
      <w:pPr>
        <w:ind w:left="1865" w:hanging="180"/>
      </w:pPr>
    </w:lvl>
    <w:lvl w:ilvl="3" w:tplc="0419000F">
      <w:start w:val="1"/>
      <w:numFmt w:val="decimal"/>
      <w:lvlText w:val="%4."/>
      <w:lvlJc w:val="left"/>
      <w:pPr>
        <w:ind w:left="2585" w:hanging="360"/>
      </w:pPr>
    </w:lvl>
    <w:lvl w:ilvl="4" w:tplc="04190019">
      <w:start w:val="1"/>
      <w:numFmt w:val="lowerLetter"/>
      <w:lvlText w:val="%5."/>
      <w:lvlJc w:val="left"/>
      <w:pPr>
        <w:ind w:left="3305" w:hanging="360"/>
      </w:pPr>
    </w:lvl>
    <w:lvl w:ilvl="5" w:tplc="0419001B">
      <w:start w:val="1"/>
      <w:numFmt w:val="lowerRoman"/>
      <w:lvlText w:val="%6."/>
      <w:lvlJc w:val="right"/>
      <w:pPr>
        <w:ind w:left="4025" w:hanging="180"/>
      </w:pPr>
    </w:lvl>
    <w:lvl w:ilvl="6" w:tplc="0419000F">
      <w:start w:val="1"/>
      <w:numFmt w:val="decimal"/>
      <w:lvlText w:val="%7."/>
      <w:lvlJc w:val="left"/>
      <w:pPr>
        <w:ind w:left="4745" w:hanging="360"/>
      </w:pPr>
    </w:lvl>
    <w:lvl w:ilvl="7" w:tplc="04190019">
      <w:start w:val="1"/>
      <w:numFmt w:val="lowerLetter"/>
      <w:lvlText w:val="%8."/>
      <w:lvlJc w:val="left"/>
      <w:pPr>
        <w:ind w:left="5465" w:hanging="360"/>
      </w:pPr>
    </w:lvl>
    <w:lvl w:ilvl="8" w:tplc="0419001B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124F0E8C"/>
    <w:multiLevelType w:val="hybridMultilevel"/>
    <w:tmpl w:val="92D22F0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A113411"/>
    <w:multiLevelType w:val="hybridMultilevel"/>
    <w:tmpl w:val="7F62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E5E"/>
    <w:multiLevelType w:val="hybridMultilevel"/>
    <w:tmpl w:val="CE0E8D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911B43"/>
    <w:multiLevelType w:val="hybridMultilevel"/>
    <w:tmpl w:val="8BBE6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1C77"/>
    <w:multiLevelType w:val="hybridMultilevel"/>
    <w:tmpl w:val="81D06B9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349445FE"/>
    <w:multiLevelType w:val="hybridMultilevel"/>
    <w:tmpl w:val="B4468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C72757"/>
    <w:multiLevelType w:val="hybridMultilevel"/>
    <w:tmpl w:val="FFB8FD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573653C"/>
    <w:multiLevelType w:val="hybridMultilevel"/>
    <w:tmpl w:val="AECE974A"/>
    <w:lvl w:ilvl="0" w:tplc="868420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8F5A61"/>
    <w:multiLevelType w:val="hybridMultilevel"/>
    <w:tmpl w:val="1EB2F82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07372FC"/>
    <w:multiLevelType w:val="hybridMultilevel"/>
    <w:tmpl w:val="A51C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6740F"/>
    <w:multiLevelType w:val="hybridMultilevel"/>
    <w:tmpl w:val="821870D0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E2773"/>
    <w:multiLevelType w:val="hybridMultilevel"/>
    <w:tmpl w:val="274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7425F"/>
    <w:multiLevelType w:val="hybridMultilevel"/>
    <w:tmpl w:val="D6DE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F4274"/>
    <w:multiLevelType w:val="hybridMultilevel"/>
    <w:tmpl w:val="4BCA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4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4"/>
  </w:num>
  <w:num w:numId="12">
    <w:abstractNumId w:val="4"/>
  </w:num>
  <w:num w:numId="13">
    <w:abstractNumId w:val="5"/>
  </w:num>
  <w:num w:numId="14">
    <w:abstractNumId w:val="5"/>
  </w:num>
  <w:num w:numId="15">
    <w:abstractNumId w:val="8"/>
  </w:num>
  <w:num w:numId="16">
    <w:abstractNumId w:val="8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6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2C"/>
    <w:rsid w:val="00013FD0"/>
    <w:rsid w:val="00031A94"/>
    <w:rsid w:val="00042E55"/>
    <w:rsid w:val="0008487C"/>
    <w:rsid w:val="000A5AFF"/>
    <w:rsid w:val="000D59FB"/>
    <w:rsid w:val="000E5C3C"/>
    <w:rsid w:val="001222A9"/>
    <w:rsid w:val="002256F8"/>
    <w:rsid w:val="00237DBA"/>
    <w:rsid w:val="00266A5B"/>
    <w:rsid w:val="00272FEC"/>
    <w:rsid w:val="002B53A3"/>
    <w:rsid w:val="002B798B"/>
    <w:rsid w:val="00306B55"/>
    <w:rsid w:val="003234E2"/>
    <w:rsid w:val="003270EB"/>
    <w:rsid w:val="003447D7"/>
    <w:rsid w:val="003648CA"/>
    <w:rsid w:val="0038542B"/>
    <w:rsid w:val="003C6E24"/>
    <w:rsid w:val="00430296"/>
    <w:rsid w:val="00497395"/>
    <w:rsid w:val="004C56D6"/>
    <w:rsid w:val="005219C1"/>
    <w:rsid w:val="00552730"/>
    <w:rsid w:val="00582EAF"/>
    <w:rsid w:val="0058665E"/>
    <w:rsid w:val="005A22DA"/>
    <w:rsid w:val="006749F9"/>
    <w:rsid w:val="0069743C"/>
    <w:rsid w:val="006B632C"/>
    <w:rsid w:val="006F74C3"/>
    <w:rsid w:val="00705183"/>
    <w:rsid w:val="007826E8"/>
    <w:rsid w:val="008010BB"/>
    <w:rsid w:val="00823828"/>
    <w:rsid w:val="008509B6"/>
    <w:rsid w:val="00876E20"/>
    <w:rsid w:val="008A3001"/>
    <w:rsid w:val="008C3E56"/>
    <w:rsid w:val="008D2CE1"/>
    <w:rsid w:val="0091691A"/>
    <w:rsid w:val="00A97F04"/>
    <w:rsid w:val="00AA4CB6"/>
    <w:rsid w:val="00B06FC4"/>
    <w:rsid w:val="00B40EE5"/>
    <w:rsid w:val="00BC3A77"/>
    <w:rsid w:val="00BF52D6"/>
    <w:rsid w:val="00C929DA"/>
    <w:rsid w:val="00D53C8F"/>
    <w:rsid w:val="00DA2431"/>
    <w:rsid w:val="00E01FA7"/>
    <w:rsid w:val="00E64D34"/>
    <w:rsid w:val="00EB33AC"/>
    <w:rsid w:val="00EB628E"/>
    <w:rsid w:val="00EC2F52"/>
    <w:rsid w:val="00F24FC7"/>
    <w:rsid w:val="00F426BD"/>
    <w:rsid w:val="00F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69C9"/>
  <w15:docId w15:val="{21C75F1D-5235-4642-921B-9000BC4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,Знак Знак1 Знак"/>
    <w:link w:val="a4"/>
    <w:uiPriority w:val="99"/>
    <w:locked/>
    <w:rsid w:val="004C5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1,Обычный (веб) Знак Знак,Знак Знак1"/>
    <w:basedOn w:val="a"/>
    <w:link w:val="a3"/>
    <w:uiPriority w:val="99"/>
    <w:unhideWhenUsed/>
    <w:qFormat/>
    <w:rsid w:val="004C56D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4C56D6"/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4C56D6"/>
  </w:style>
  <w:style w:type="character" w:customStyle="1" w:styleId="ListParagraphChar">
    <w:name w:val="List Paragraph Char"/>
    <w:basedOn w:val="a0"/>
    <w:link w:val="1"/>
    <w:locked/>
    <w:rsid w:val="004C56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link w:val="ListParagraphChar"/>
    <w:qFormat/>
    <w:rsid w:val="004C56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">
    <w:name w:val="Body text_"/>
    <w:basedOn w:val="a0"/>
    <w:link w:val="4"/>
    <w:locked/>
    <w:rsid w:val="004C56D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Bodytext"/>
    <w:qFormat/>
    <w:rsid w:val="004C56D6"/>
    <w:pPr>
      <w:widowControl w:val="0"/>
      <w:shd w:val="clear" w:color="auto" w:fill="FFFFFF"/>
      <w:spacing w:before="300" w:after="0" w:line="240" w:lineRule="exact"/>
      <w:ind w:hanging="580"/>
      <w:contextualSpacing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5">
    <w:name w:val="Body text (25)_"/>
    <w:basedOn w:val="a0"/>
    <w:link w:val="Bodytext250"/>
    <w:locked/>
    <w:rsid w:val="004C56D6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Bodytext250">
    <w:name w:val="Body text (25)"/>
    <w:basedOn w:val="a"/>
    <w:link w:val="Bodytext25"/>
    <w:qFormat/>
    <w:rsid w:val="004C56D6"/>
    <w:pPr>
      <w:widowControl w:val="0"/>
      <w:shd w:val="clear" w:color="auto" w:fill="FFFFFF"/>
      <w:spacing w:after="3480" w:line="216" w:lineRule="exact"/>
      <w:ind w:hanging="520"/>
      <w:contextualSpacing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6">
    <w:name w:val="header"/>
    <w:basedOn w:val="a"/>
    <w:link w:val="a5"/>
    <w:uiPriority w:val="99"/>
    <w:semiHidden/>
    <w:unhideWhenUsed/>
    <w:rsid w:val="004C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4C56D6"/>
  </w:style>
  <w:style w:type="paragraph" w:styleId="a8">
    <w:name w:val="footer"/>
    <w:basedOn w:val="a"/>
    <w:link w:val="a7"/>
    <w:uiPriority w:val="99"/>
    <w:semiHidden/>
    <w:unhideWhenUsed/>
    <w:rsid w:val="004C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4C56D6"/>
  </w:style>
  <w:style w:type="character" w:customStyle="1" w:styleId="fontstyle01">
    <w:name w:val="fontstyle01"/>
    <w:basedOn w:val="a0"/>
    <w:rsid w:val="004C56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2"/>
    <w:basedOn w:val="Bodytext"/>
    <w:rsid w:val="004C5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table" w:styleId="a9">
    <w:name w:val="Table Grid"/>
    <w:basedOn w:val="a1"/>
    <w:uiPriority w:val="59"/>
    <w:rsid w:val="004C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59"/>
    <w:rsid w:val="004C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4C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27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Я.А.</dc:creator>
  <cp:keywords/>
  <dc:description/>
  <cp:lastModifiedBy>dolgusha.yana@mail.ru</cp:lastModifiedBy>
  <cp:revision>55</cp:revision>
  <dcterms:created xsi:type="dcterms:W3CDTF">2021-11-07T06:48:00Z</dcterms:created>
  <dcterms:modified xsi:type="dcterms:W3CDTF">2023-09-18T09:44:00Z</dcterms:modified>
</cp:coreProperties>
</file>